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20C78" w14:textId="7F60F1D9" w:rsidR="00742365" w:rsidRPr="007E6D22" w:rsidRDefault="007E7969" w:rsidP="00E11F8D">
      <w:pPr>
        <w:jc w:val="center"/>
        <w:rPr>
          <w:b/>
          <w:sz w:val="44"/>
          <w:szCs w:val="44"/>
        </w:rPr>
      </w:pPr>
      <w:r w:rsidRPr="007E6D22">
        <w:rPr>
          <w:b/>
          <w:sz w:val="44"/>
          <w:szCs w:val="44"/>
        </w:rPr>
        <w:t>ANSI/</w:t>
      </w:r>
      <w:r w:rsidR="00E11F8D" w:rsidRPr="007E6D22">
        <w:rPr>
          <w:b/>
          <w:sz w:val="44"/>
          <w:szCs w:val="44"/>
        </w:rPr>
        <w:t>RESNET/ICC 301-2014 Addendum R-</w:t>
      </w:r>
      <w:r w:rsidR="00742365" w:rsidRPr="007E6D22">
        <w:rPr>
          <w:b/>
          <w:sz w:val="44"/>
          <w:szCs w:val="44"/>
        </w:rPr>
        <w:t>201</w:t>
      </w:r>
      <w:r w:rsidR="003A3913" w:rsidRPr="007E6D22">
        <w:rPr>
          <w:b/>
          <w:sz w:val="44"/>
          <w:szCs w:val="44"/>
        </w:rPr>
        <w:t>8</w:t>
      </w:r>
      <w:r w:rsidR="00742365" w:rsidRPr="007E6D22">
        <w:rPr>
          <w:b/>
          <w:sz w:val="44"/>
          <w:szCs w:val="44"/>
        </w:rPr>
        <w:t xml:space="preserve"> </w:t>
      </w:r>
    </w:p>
    <w:p w14:paraId="1204FABD" w14:textId="563503F0" w:rsidR="00A44B7D" w:rsidRPr="007E6D22" w:rsidRDefault="00742365" w:rsidP="00E11F8D">
      <w:pPr>
        <w:jc w:val="center"/>
        <w:rPr>
          <w:b/>
          <w:sz w:val="44"/>
          <w:szCs w:val="44"/>
        </w:rPr>
      </w:pPr>
      <w:r w:rsidRPr="007E6D22">
        <w:rPr>
          <w:b/>
          <w:sz w:val="44"/>
          <w:szCs w:val="44"/>
        </w:rPr>
        <w:t>Threshold Ratings</w:t>
      </w:r>
    </w:p>
    <w:p w14:paraId="09C362DF" w14:textId="484F8493" w:rsidR="007E6D22" w:rsidRDefault="007E6D22" w:rsidP="00E11F8D">
      <w:pPr>
        <w:jc w:val="center"/>
        <w:rPr>
          <w:b/>
          <w:sz w:val="32"/>
          <w:szCs w:val="32"/>
        </w:rPr>
      </w:pPr>
    </w:p>
    <w:p w14:paraId="20FC3068" w14:textId="42909F8D" w:rsidR="008F180F" w:rsidRDefault="008F180F" w:rsidP="00E11F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ANSI Approval Date December 31, 2018</w:t>
      </w:r>
    </w:p>
    <w:p w14:paraId="4AE50087" w14:textId="759BD915" w:rsidR="00FF54FF" w:rsidRPr="007E6D22" w:rsidRDefault="00FF54FF" w:rsidP="00E11F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Effective Date </w:t>
      </w:r>
      <w:r w:rsidR="00DD2C42">
        <w:rPr>
          <w:b/>
          <w:sz w:val="32"/>
          <w:szCs w:val="32"/>
        </w:rPr>
        <w:t xml:space="preserve">January </w:t>
      </w:r>
      <w:r w:rsidR="008F180F">
        <w:rPr>
          <w:b/>
          <w:sz w:val="32"/>
          <w:szCs w:val="32"/>
        </w:rPr>
        <w:t>30</w:t>
      </w:r>
      <w:bookmarkStart w:id="0" w:name="_GoBack"/>
      <w:bookmarkEnd w:id="0"/>
      <w:r w:rsidR="00DD2C42">
        <w:rPr>
          <w:b/>
          <w:sz w:val="32"/>
          <w:szCs w:val="32"/>
        </w:rPr>
        <w:t>, 2019</w:t>
      </w:r>
    </w:p>
    <w:p w14:paraId="3F0DDC70" w14:textId="375E770E" w:rsidR="007E6D22" w:rsidRPr="007E6D22" w:rsidRDefault="007E6D22" w:rsidP="00E11F8D">
      <w:pPr>
        <w:jc w:val="center"/>
        <w:rPr>
          <w:b/>
          <w:sz w:val="32"/>
          <w:szCs w:val="32"/>
        </w:rPr>
      </w:pPr>
      <w:r w:rsidRPr="007E6D22">
        <w:rPr>
          <w:b/>
          <w:sz w:val="32"/>
          <w:szCs w:val="32"/>
        </w:rPr>
        <w:t>Transition Period none</w:t>
      </w:r>
    </w:p>
    <w:p w14:paraId="6413DF67" w14:textId="4EB48BB0" w:rsidR="00E11F8D" w:rsidRPr="007667CB" w:rsidRDefault="00E11F8D">
      <w:pPr>
        <w:rPr>
          <w:b/>
        </w:rPr>
      </w:pPr>
    </w:p>
    <w:p w14:paraId="792C3452" w14:textId="77777777" w:rsidR="00863596" w:rsidRPr="007667CB" w:rsidRDefault="00863596">
      <w:pPr>
        <w:rPr>
          <w:b/>
        </w:rPr>
      </w:pPr>
    </w:p>
    <w:p w14:paraId="60842DA8" w14:textId="77777777" w:rsidR="007E6D22" w:rsidRDefault="007E6D22">
      <w:pPr>
        <w:rPr>
          <w:b/>
          <w:i/>
        </w:rPr>
      </w:pPr>
    </w:p>
    <w:p w14:paraId="0C8F6370" w14:textId="77777777" w:rsidR="007E6D22" w:rsidRDefault="007E6D22">
      <w:pPr>
        <w:rPr>
          <w:b/>
          <w:i/>
        </w:rPr>
      </w:pPr>
    </w:p>
    <w:p w14:paraId="696E5BD7" w14:textId="49D85DB2" w:rsidR="00E11F8D" w:rsidRPr="007E6D22" w:rsidRDefault="00742365">
      <w:pPr>
        <w:rPr>
          <w:b/>
          <w:i/>
        </w:rPr>
      </w:pPr>
      <w:r w:rsidRPr="007E6D22">
        <w:rPr>
          <w:b/>
          <w:i/>
        </w:rPr>
        <w:t>Amend Section 5.1.4 as follows to add Threshold Rating to the list of rating types.</w:t>
      </w:r>
    </w:p>
    <w:p w14:paraId="49C636C0" w14:textId="77777777" w:rsidR="00742365" w:rsidRPr="007E6D22" w:rsidRDefault="00742365">
      <w:pPr>
        <w:rPr>
          <w:b/>
        </w:rPr>
      </w:pPr>
    </w:p>
    <w:p w14:paraId="542F2FF3" w14:textId="77777777" w:rsidR="00EB0828" w:rsidRPr="007E6D22" w:rsidRDefault="00EB0828" w:rsidP="00EB0828">
      <w:pPr>
        <w:pStyle w:val="ListParagraph"/>
        <w:numPr>
          <w:ilvl w:val="0"/>
          <w:numId w:val="2"/>
        </w:numPr>
        <w:rPr>
          <w:rStyle w:val="Heading3Char"/>
          <w:vanish/>
        </w:rPr>
      </w:pPr>
      <w:bookmarkStart w:id="1" w:name="_Toc443655392"/>
    </w:p>
    <w:p w14:paraId="314F7311" w14:textId="77777777" w:rsidR="00EB0828" w:rsidRPr="007E6D22" w:rsidRDefault="00EB0828" w:rsidP="00EB0828">
      <w:pPr>
        <w:pStyle w:val="ListParagraph"/>
        <w:numPr>
          <w:ilvl w:val="0"/>
          <w:numId w:val="2"/>
        </w:numPr>
        <w:rPr>
          <w:rStyle w:val="Heading3Char"/>
          <w:vanish/>
        </w:rPr>
      </w:pPr>
    </w:p>
    <w:p w14:paraId="4FFE1B55" w14:textId="77777777" w:rsidR="00EB0828" w:rsidRPr="007E6D22" w:rsidRDefault="00EB0828" w:rsidP="00EB0828">
      <w:pPr>
        <w:pStyle w:val="ListParagraph"/>
        <w:numPr>
          <w:ilvl w:val="0"/>
          <w:numId w:val="2"/>
        </w:numPr>
        <w:rPr>
          <w:rStyle w:val="Heading3Char"/>
          <w:vanish/>
        </w:rPr>
      </w:pPr>
    </w:p>
    <w:p w14:paraId="626B62A5" w14:textId="77777777" w:rsidR="00EB0828" w:rsidRPr="007E6D22" w:rsidRDefault="00EB0828" w:rsidP="00EB0828">
      <w:pPr>
        <w:pStyle w:val="ListParagraph"/>
        <w:numPr>
          <w:ilvl w:val="0"/>
          <w:numId w:val="2"/>
        </w:numPr>
        <w:rPr>
          <w:rStyle w:val="Heading3Char"/>
          <w:vanish/>
        </w:rPr>
      </w:pPr>
    </w:p>
    <w:p w14:paraId="4CB43AD1" w14:textId="77777777" w:rsidR="00EB0828" w:rsidRPr="007E6D22" w:rsidRDefault="00EB0828" w:rsidP="00EB0828">
      <w:pPr>
        <w:pStyle w:val="ListParagraph"/>
        <w:numPr>
          <w:ilvl w:val="0"/>
          <w:numId w:val="2"/>
        </w:numPr>
        <w:rPr>
          <w:rStyle w:val="Heading3Char"/>
          <w:vanish/>
        </w:rPr>
      </w:pPr>
    </w:p>
    <w:p w14:paraId="39414CD3" w14:textId="77777777" w:rsidR="00EB0828" w:rsidRPr="007E6D22" w:rsidRDefault="00EB0828" w:rsidP="00EB0828">
      <w:pPr>
        <w:pStyle w:val="ListParagraph"/>
        <w:numPr>
          <w:ilvl w:val="1"/>
          <w:numId w:val="2"/>
        </w:numPr>
        <w:rPr>
          <w:rStyle w:val="Heading3Char"/>
          <w:vanish/>
        </w:rPr>
      </w:pPr>
    </w:p>
    <w:p w14:paraId="192D1FE2" w14:textId="77777777" w:rsidR="00EB0828" w:rsidRPr="007E6D22" w:rsidRDefault="00EB0828" w:rsidP="00EB0828">
      <w:pPr>
        <w:pStyle w:val="ListParagraph"/>
        <w:numPr>
          <w:ilvl w:val="2"/>
          <w:numId w:val="2"/>
        </w:numPr>
        <w:rPr>
          <w:rStyle w:val="Heading3Char"/>
          <w:vanish/>
        </w:rPr>
      </w:pPr>
    </w:p>
    <w:p w14:paraId="732CE3C9" w14:textId="77777777" w:rsidR="00EB0828" w:rsidRPr="007E6D22" w:rsidRDefault="00EB0828" w:rsidP="00EB0828">
      <w:pPr>
        <w:pStyle w:val="ListParagraph"/>
        <w:numPr>
          <w:ilvl w:val="2"/>
          <w:numId w:val="2"/>
        </w:numPr>
        <w:rPr>
          <w:rStyle w:val="Heading3Char"/>
          <w:vanish/>
        </w:rPr>
      </w:pPr>
    </w:p>
    <w:p w14:paraId="1C2B8930" w14:textId="77777777" w:rsidR="00EB0828" w:rsidRPr="007E6D22" w:rsidRDefault="00EB0828" w:rsidP="00EB0828">
      <w:pPr>
        <w:pStyle w:val="ListParagraph"/>
        <w:numPr>
          <w:ilvl w:val="2"/>
          <w:numId w:val="2"/>
        </w:numPr>
        <w:rPr>
          <w:rStyle w:val="Heading3Char"/>
          <w:vanish/>
        </w:rPr>
      </w:pPr>
    </w:p>
    <w:p w14:paraId="4D3AB0F5" w14:textId="0D559B79" w:rsidR="00762E25" w:rsidRPr="007E6D22" w:rsidRDefault="00762E25" w:rsidP="00EB0828">
      <w:pPr>
        <w:numPr>
          <w:ilvl w:val="2"/>
          <w:numId w:val="2"/>
        </w:numPr>
        <w:rPr>
          <w:b/>
        </w:rPr>
      </w:pPr>
      <w:r w:rsidRPr="007E6D22">
        <w:rPr>
          <w:rStyle w:val="Heading3Char"/>
        </w:rPr>
        <w:t>Rating Types</w:t>
      </w:r>
      <w:bookmarkEnd w:id="1"/>
      <w:r w:rsidRPr="007E6D22">
        <w:rPr>
          <w:b/>
        </w:rPr>
        <w:t xml:space="preserve">. </w:t>
      </w:r>
      <w:r w:rsidRPr="007E6D22">
        <w:t xml:space="preserve">There shall be </w:t>
      </w:r>
      <w:r w:rsidRPr="007E6D22">
        <w:rPr>
          <w:strike/>
        </w:rPr>
        <w:t xml:space="preserve">three </w:t>
      </w:r>
      <w:r w:rsidR="00E11F8D" w:rsidRPr="007E6D22">
        <w:rPr>
          <w:u w:val="single"/>
        </w:rPr>
        <w:t xml:space="preserve">four </w:t>
      </w:r>
      <w:r w:rsidRPr="007E6D22">
        <w:t xml:space="preserve">Rating Types in accordance with Sections 5.1.4.1 through </w:t>
      </w:r>
      <w:r w:rsidRPr="007E6D22">
        <w:rPr>
          <w:strike/>
        </w:rPr>
        <w:t>5.1.4.3.</w:t>
      </w:r>
      <w:r w:rsidR="00E11F8D" w:rsidRPr="007E6D22">
        <w:rPr>
          <w:u w:val="single"/>
        </w:rPr>
        <w:t>5.1.4.4</w:t>
      </w:r>
      <w:r w:rsidR="007E7969" w:rsidRPr="007E6D22">
        <w:t>.</w:t>
      </w:r>
    </w:p>
    <w:p w14:paraId="5FA37B85" w14:textId="77777777" w:rsidR="00762E25" w:rsidRPr="007E6D22" w:rsidRDefault="00762E25" w:rsidP="00762E25">
      <w:pPr>
        <w:ind w:left="360"/>
      </w:pPr>
    </w:p>
    <w:p w14:paraId="1DC69953" w14:textId="77777777" w:rsidR="00762E25" w:rsidRPr="007E6D22" w:rsidRDefault="00762E25" w:rsidP="00762E25">
      <w:pPr>
        <w:numPr>
          <w:ilvl w:val="3"/>
          <w:numId w:val="2"/>
        </w:numPr>
      </w:pPr>
      <w:r w:rsidRPr="007E6D22">
        <w:rPr>
          <w:b/>
        </w:rPr>
        <w:t>Confirmed Rating</w:t>
      </w:r>
      <w:r w:rsidRPr="007E6D22">
        <w:rPr>
          <w:u w:val="single"/>
        </w:rPr>
        <w:t>.</w:t>
      </w:r>
      <w:r w:rsidRPr="007E6D22">
        <w:t xml:space="preserve"> A Rating Type that encompasses one individual dwelling or dwelling unit and is conducted in accordance with Sections 5.1.4.1.1 through 5.1.4.1.3.</w:t>
      </w:r>
    </w:p>
    <w:p w14:paraId="66F4D03A" w14:textId="77777777" w:rsidR="00762E25" w:rsidRPr="007E6D22" w:rsidRDefault="00762E25" w:rsidP="00762E25">
      <w:pPr>
        <w:ind w:left="720"/>
      </w:pPr>
    </w:p>
    <w:p w14:paraId="58E5416C" w14:textId="77777777" w:rsidR="00762E25" w:rsidRPr="007E6D22" w:rsidRDefault="00762E25" w:rsidP="00762E25">
      <w:pPr>
        <w:numPr>
          <w:ilvl w:val="4"/>
          <w:numId w:val="2"/>
        </w:numPr>
      </w:pPr>
      <w:r w:rsidRPr="007E6D22">
        <w:t>All Minimum Rated Features of the Rated Home shall be field-verified through inspection and testing in accordance with Section 4.4.</w:t>
      </w:r>
    </w:p>
    <w:p w14:paraId="6E0BABD7" w14:textId="77777777" w:rsidR="00762E25" w:rsidRPr="007E6D22" w:rsidRDefault="00762E25" w:rsidP="00762E25">
      <w:pPr>
        <w:ind w:left="720"/>
      </w:pPr>
    </w:p>
    <w:p w14:paraId="50CC4E9E" w14:textId="77777777" w:rsidR="00762E25" w:rsidRPr="007E6D22" w:rsidRDefault="00762E25" w:rsidP="00762E25">
      <w:pPr>
        <w:numPr>
          <w:ilvl w:val="4"/>
          <w:numId w:val="2"/>
        </w:numPr>
      </w:pPr>
      <w:r w:rsidRPr="007E6D22">
        <w:t xml:space="preserve">All field-verified Minimum Rated Features of the Rated Home shall be </w:t>
      </w:r>
      <w:proofErr w:type="gramStart"/>
      <w:r w:rsidRPr="007E6D22">
        <w:t>entered into</w:t>
      </w:r>
      <w:proofErr w:type="gramEnd"/>
      <w:r w:rsidRPr="007E6D22">
        <w:t xml:space="preserve"> the Approved Software Rating Tool that generates the home energy rating. The home energy rating shall report the Energy Rating Index that comports with these inputs.</w:t>
      </w:r>
    </w:p>
    <w:p w14:paraId="48F0D273" w14:textId="77777777" w:rsidR="00762E25" w:rsidRPr="007E6D22" w:rsidRDefault="00762E25" w:rsidP="00762E25">
      <w:pPr>
        <w:ind w:left="720"/>
      </w:pPr>
    </w:p>
    <w:p w14:paraId="59C65174" w14:textId="77777777" w:rsidR="00762E25" w:rsidRPr="007E6D22" w:rsidRDefault="00762E25" w:rsidP="00762E25">
      <w:pPr>
        <w:numPr>
          <w:ilvl w:val="4"/>
          <w:numId w:val="2"/>
        </w:numPr>
      </w:pPr>
      <w:r w:rsidRPr="007E6D22">
        <w:t xml:space="preserve">Confirmed Ratings shall be subjected to Quality Assurance requirements equivalent to Section 900 of the </w:t>
      </w:r>
      <w:r w:rsidRPr="007E6D22">
        <w:rPr>
          <w:i/>
        </w:rPr>
        <w:t>Mortgage Industry National Home Energy Rating Systems Standard</w:t>
      </w:r>
      <w:r w:rsidRPr="007E6D22">
        <w:t>.</w:t>
      </w:r>
    </w:p>
    <w:p w14:paraId="282FBA84" w14:textId="77777777" w:rsidR="00762E25" w:rsidRPr="007E6D22" w:rsidRDefault="00762E25" w:rsidP="00762E25">
      <w:pPr>
        <w:ind w:left="360"/>
      </w:pPr>
    </w:p>
    <w:p w14:paraId="4A131898" w14:textId="77777777" w:rsidR="00762E25" w:rsidRPr="007E6D22" w:rsidRDefault="00762E25" w:rsidP="00762E25">
      <w:pPr>
        <w:numPr>
          <w:ilvl w:val="3"/>
          <w:numId w:val="4"/>
        </w:numPr>
      </w:pPr>
      <w:r w:rsidRPr="007E6D22">
        <w:rPr>
          <w:b/>
        </w:rPr>
        <w:t>Sampled Ratings</w:t>
      </w:r>
      <w:r w:rsidRPr="007E6D22">
        <w:t>. A Rating Type that encompasses a set of dwellings or dwelling units and is conducted in accordance with Sections 5.1.4.2.1 through 5.1.4.2.3.</w:t>
      </w:r>
    </w:p>
    <w:p w14:paraId="59A3535D" w14:textId="77777777" w:rsidR="00762E25" w:rsidRPr="007E6D22" w:rsidRDefault="00762E25" w:rsidP="00762E25">
      <w:pPr>
        <w:ind w:left="720"/>
      </w:pPr>
    </w:p>
    <w:p w14:paraId="69C1EFF3" w14:textId="77777777" w:rsidR="00762E25" w:rsidRPr="007E6D22" w:rsidRDefault="00762E25" w:rsidP="00762E25">
      <w:pPr>
        <w:numPr>
          <w:ilvl w:val="4"/>
          <w:numId w:val="5"/>
        </w:numPr>
      </w:pPr>
      <w:r w:rsidRPr="007E6D22">
        <w:t xml:space="preserve">For the set of Rated Homes, all Minimum Rated Features shall be field-verified through inspection and testing of a single home in the set, or distributed across multiple homes in the set, in accordance with requirements equivalent to Section 600 of the </w:t>
      </w:r>
      <w:r w:rsidRPr="007E6D22">
        <w:rPr>
          <w:i/>
        </w:rPr>
        <w:t>Mortgage Industry National Home Energy Rating Systems Standard</w:t>
      </w:r>
      <w:r w:rsidRPr="007E6D22">
        <w:t>.</w:t>
      </w:r>
    </w:p>
    <w:p w14:paraId="501F1CF6" w14:textId="77777777" w:rsidR="00762E25" w:rsidRPr="007E6D22" w:rsidRDefault="00762E25" w:rsidP="00762E25">
      <w:pPr>
        <w:ind w:left="720"/>
      </w:pPr>
    </w:p>
    <w:p w14:paraId="54A6E17B" w14:textId="77777777" w:rsidR="00762E25" w:rsidRPr="007E6D22" w:rsidRDefault="00762E25" w:rsidP="00762E25">
      <w:pPr>
        <w:numPr>
          <w:ilvl w:val="4"/>
          <w:numId w:val="5"/>
        </w:numPr>
      </w:pPr>
      <w:r w:rsidRPr="007E6D22">
        <w:t xml:space="preserve">The threshold specifications from the Worst-Case Analysis for the Minimum Rated Features of the set of Rated Homes shall be </w:t>
      </w:r>
      <w:proofErr w:type="gramStart"/>
      <w:r w:rsidRPr="007E6D22">
        <w:t>entered into</w:t>
      </w:r>
      <w:proofErr w:type="gramEnd"/>
      <w:r w:rsidRPr="007E6D22">
        <w:t xml:space="preserve"> the Approved Software Rating Tool that generates the home energy rating. The home energy rating shall report the Energy Rating Index that comports with these inputs.</w:t>
      </w:r>
    </w:p>
    <w:p w14:paraId="21251CE7" w14:textId="77777777" w:rsidR="00762E25" w:rsidRPr="007E6D22" w:rsidRDefault="00762E25" w:rsidP="00762E25">
      <w:pPr>
        <w:ind w:left="720"/>
      </w:pPr>
    </w:p>
    <w:p w14:paraId="27D28F01" w14:textId="77777777" w:rsidR="00762E25" w:rsidRPr="007E6D22" w:rsidRDefault="00762E25" w:rsidP="00762E25">
      <w:pPr>
        <w:numPr>
          <w:ilvl w:val="4"/>
          <w:numId w:val="5"/>
        </w:numPr>
      </w:pPr>
      <w:r w:rsidRPr="007E6D22">
        <w:lastRenderedPageBreak/>
        <w:t xml:space="preserve">Sampled Ratings shall be subjected to Quality Assurance requirements equivalent to Section 900 of the </w:t>
      </w:r>
      <w:r w:rsidRPr="007E6D22">
        <w:rPr>
          <w:i/>
        </w:rPr>
        <w:t>Mortgage Industry National Home Energy Rating Systems Standard</w:t>
      </w:r>
      <w:r w:rsidRPr="007E6D22">
        <w:t>.</w:t>
      </w:r>
    </w:p>
    <w:p w14:paraId="53C4DEF9" w14:textId="77777777" w:rsidR="00762E25" w:rsidRPr="007E6D22" w:rsidRDefault="00762E25" w:rsidP="00762E25">
      <w:pPr>
        <w:pStyle w:val="ListParagraph"/>
      </w:pPr>
    </w:p>
    <w:p w14:paraId="42AAC67B" w14:textId="77777777" w:rsidR="00762E25" w:rsidRPr="007E6D22" w:rsidRDefault="00762E25" w:rsidP="00762E25">
      <w:pPr>
        <w:numPr>
          <w:ilvl w:val="3"/>
          <w:numId w:val="6"/>
        </w:numPr>
        <w:rPr>
          <w:u w:val="single"/>
        </w:rPr>
      </w:pPr>
      <w:r w:rsidRPr="007E6D22">
        <w:rPr>
          <w:b/>
        </w:rPr>
        <w:t>Projected Ratings</w:t>
      </w:r>
      <w:r w:rsidRPr="007E6D22">
        <w:t>. A Rating Type that encompasses one individual dwelling or dwelling unit and is conducted in accordance with Sections 5.1.4.3.1 through 5.1.4.3.5.</w:t>
      </w:r>
    </w:p>
    <w:p w14:paraId="2C8D3639" w14:textId="77777777" w:rsidR="00762E25" w:rsidRPr="007E6D22" w:rsidRDefault="00762E25" w:rsidP="00762E25">
      <w:pPr>
        <w:ind w:left="720"/>
      </w:pPr>
    </w:p>
    <w:p w14:paraId="406604DE" w14:textId="77777777" w:rsidR="00762E25" w:rsidRPr="007E6D22" w:rsidRDefault="00762E25" w:rsidP="00762E25">
      <w:pPr>
        <w:numPr>
          <w:ilvl w:val="4"/>
          <w:numId w:val="7"/>
        </w:numPr>
      </w:pPr>
      <w:r w:rsidRPr="007E6D22">
        <w:t>All minimum Rated Features of the Rated Home shall be determined from architectural drawings, threshold specifications, and the planned location and orientation for a new home or from a site audit and threshold specifications for an existing home that is to be improved. For a new home, if the proposed orientation is unknown, the home shall be analyzed facing each of the four cardinal directions,</w:t>
      </w:r>
      <w:r w:rsidRPr="007E6D22">
        <w:rPr>
          <w:strike/>
        </w:rPr>
        <w:t xml:space="preserve"> </w:t>
      </w:r>
      <w:r w:rsidRPr="007E6D22">
        <w:t>North, South, East and West, and the orientation resulting in the largest Energy Rating Index shall be used.</w:t>
      </w:r>
    </w:p>
    <w:p w14:paraId="24D5A286" w14:textId="77777777" w:rsidR="00762E25" w:rsidRPr="007E6D22" w:rsidRDefault="00762E25" w:rsidP="00762E25">
      <w:pPr>
        <w:ind w:left="720"/>
        <w:rPr>
          <w:b/>
        </w:rPr>
      </w:pPr>
    </w:p>
    <w:p w14:paraId="32C8BB68" w14:textId="77777777" w:rsidR="00762E25" w:rsidRPr="007E6D22" w:rsidRDefault="00762E25" w:rsidP="00762E25">
      <w:pPr>
        <w:numPr>
          <w:ilvl w:val="4"/>
          <w:numId w:val="7"/>
        </w:numPr>
        <w:rPr>
          <w:b/>
        </w:rPr>
      </w:pPr>
      <w:r w:rsidRPr="007E6D22">
        <w:t>Projected Ratings shall use either the envelope leakage rate specified as the required performance by the construction documents, the site-measured envelope leakage rate, or the air exchange rate specified for the Energy Rating Reference Home in Table 4.2.2(1).</w:t>
      </w:r>
    </w:p>
    <w:p w14:paraId="59CA5E9E" w14:textId="77777777" w:rsidR="00762E25" w:rsidRPr="007E6D22" w:rsidRDefault="00762E25" w:rsidP="00762E25">
      <w:pPr>
        <w:ind w:left="360"/>
        <w:rPr>
          <w:b/>
        </w:rPr>
      </w:pPr>
    </w:p>
    <w:p w14:paraId="439CCB6F" w14:textId="77777777" w:rsidR="00762E25" w:rsidRPr="007E6D22" w:rsidRDefault="00762E25" w:rsidP="00762E25">
      <w:pPr>
        <w:numPr>
          <w:ilvl w:val="4"/>
          <w:numId w:val="7"/>
        </w:numPr>
        <w:rPr>
          <w:b/>
        </w:rPr>
      </w:pPr>
      <w:r w:rsidRPr="007E6D22">
        <w:t>Projected Ratings shall use either the distribution system efficiency specified as the required performance by the construction documents, the site-measured distribution system efficiency, or the thermal distribution system efficiency value specified for the Energy Rating Reference Home in Table 4.2.2(1).</w:t>
      </w:r>
    </w:p>
    <w:p w14:paraId="71353AB6" w14:textId="77777777" w:rsidR="00762E25" w:rsidRPr="007E6D22" w:rsidRDefault="00762E25" w:rsidP="00762E25">
      <w:pPr>
        <w:rPr>
          <w:b/>
        </w:rPr>
      </w:pPr>
    </w:p>
    <w:p w14:paraId="221A4CB5" w14:textId="77777777" w:rsidR="00762E25" w:rsidRPr="007E6D22" w:rsidRDefault="00762E25" w:rsidP="00762E25">
      <w:pPr>
        <w:numPr>
          <w:ilvl w:val="4"/>
          <w:numId w:val="7"/>
        </w:numPr>
      </w:pPr>
      <w:r w:rsidRPr="007E6D22">
        <w:t xml:space="preserve">The Minimum Rated Features of Rated Homes that were determined in Sections 5.1.4.3.1 through 5.1.4.3.3 shall be </w:t>
      </w:r>
      <w:proofErr w:type="gramStart"/>
      <w:r w:rsidRPr="007E6D22">
        <w:t>entered into</w:t>
      </w:r>
      <w:proofErr w:type="gramEnd"/>
      <w:r w:rsidRPr="007E6D22">
        <w:t xml:space="preserve"> the Approved Software Rating Tool that generates the home energy rating. The home energy rating shall report the Energy Rating Index that comports with these inputs.</w:t>
      </w:r>
    </w:p>
    <w:p w14:paraId="65FD8781" w14:textId="77777777" w:rsidR="00762E25" w:rsidRPr="007E6D22" w:rsidRDefault="00762E25" w:rsidP="00762E25">
      <w:pPr>
        <w:ind w:left="720"/>
      </w:pPr>
    </w:p>
    <w:p w14:paraId="4A445234" w14:textId="77777777" w:rsidR="00762E25" w:rsidRPr="007E6D22" w:rsidRDefault="00762E25" w:rsidP="00762E25">
      <w:pPr>
        <w:numPr>
          <w:ilvl w:val="4"/>
          <w:numId w:val="7"/>
        </w:numPr>
      </w:pPr>
      <w:r w:rsidRPr="007E6D22">
        <w:t xml:space="preserve">Projected Rating Reports shall contain the following text in no less than </w:t>
      </w:r>
      <w:proofErr w:type="gramStart"/>
      <w:r w:rsidRPr="007E6D22">
        <w:t>14 point</w:t>
      </w:r>
      <w:proofErr w:type="gramEnd"/>
      <w:r w:rsidRPr="007E6D22">
        <w:t xml:space="preserve"> font at the top of the first page of the report: “Projected Rating Based on Plans – Field Confirmation Required.”</w:t>
      </w:r>
    </w:p>
    <w:p w14:paraId="3A1275C6" w14:textId="77777777" w:rsidR="00E11F8D" w:rsidRPr="007E6D22" w:rsidRDefault="00E11F8D" w:rsidP="00E11F8D">
      <w:pPr>
        <w:pStyle w:val="ListParagraph"/>
      </w:pPr>
    </w:p>
    <w:p w14:paraId="713D0172" w14:textId="581FFEF6" w:rsidR="00E11F8D" w:rsidRPr="007E6D22" w:rsidRDefault="00E11F8D" w:rsidP="00E11F8D">
      <w:pPr>
        <w:numPr>
          <w:ilvl w:val="3"/>
          <w:numId w:val="7"/>
        </w:numPr>
        <w:rPr>
          <w:b/>
          <w:u w:val="single"/>
        </w:rPr>
      </w:pPr>
      <w:r w:rsidRPr="007E6D22">
        <w:rPr>
          <w:b/>
          <w:u w:val="single"/>
        </w:rPr>
        <w:t>Threshold Ratings.</w:t>
      </w:r>
      <w:r w:rsidRPr="007E6D22">
        <w:rPr>
          <w:u w:val="single"/>
        </w:rPr>
        <w:t xml:space="preserve"> A rating type that encompasses </w:t>
      </w:r>
      <w:r w:rsidR="009C6538" w:rsidRPr="007E6D22">
        <w:rPr>
          <w:u w:val="single"/>
        </w:rPr>
        <w:t>one individual</w:t>
      </w:r>
      <w:r w:rsidR="009C6538" w:rsidRPr="007E6D22">
        <w:t xml:space="preserve"> </w:t>
      </w:r>
      <w:r w:rsidRPr="007E6D22">
        <w:rPr>
          <w:u w:val="single"/>
        </w:rPr>
        <w:t>Dwelling Unit</w:t>
      </w:r>
      <w:r w:rsidRPr="007E6D22">
        <w:rPr>
          <w:strike/>
          <w:u w:val="single"/>
        </w:rPr>
        <w:t>s</w:t>
      </w:r>
      <w:r w:rsidRPr="007E6D22">
        <w:rPr>
          <w:u w:val="single"/>
        </w:rPr>
        <w:t xml:space="preserve"> that is conducted in </w:t>
      </w:r>
      <w:r w:rsidR="006579E2" w:rsidRPr="007E6D22">
        <w:rPr>
          <w:u w:val="single"/>
        </w:rPr>
        <w:t>accordance with Sections 5.1.4.4</w:t>
      </w:r>
      <w:r w:rsidRPr="007E6D22">
        <w:rPr>
          <w:u w:val="single"/>
        </w:rPr>
        <w:t>.1 through 5.1.4.</w:t>
      </w:r>
      <w:r w:rsidR="006579E2" w:rsidRPr="007E6D22">
        <w:rPr>
          <w:u w:val="single"/>
        </w:rPr>
        <w:t>4</w:t>
      </w:r>
      <w:r w:rsidRPr="007E6D22">
        <w:rPr>
          <w:u w:val="single"/>
        </w:rPr>
        <w:t>.3</w:t>
      </w:r>
    </w:p>
    <w:p w14:paraId="4C6D6E6C" w14:textId="77777777" w:rsidR="00E11F8D" w:rsidRPr="007E6D22" w:rsidRDefault="00E11F8D" w:rsidP="00E11F8D">
      <w:pPr>
        <w:ind w:left="360"/>
        <w:rPr>
          <w:b/>
          <w:u w:val="single"/>
        </w:rPr>
      </w:pPr>
    </w:p>
    <w:p w14:paraId="1D31F064" w14:textId="605CC660" w:rsidR="00E11F8D" w:rsidRPr="007E6D22" w:rsidRDefault="00E11F8D" w:rsidP="00E11F8D">
      <w:pPr>
        <w:numPr>
          <w:ilvl w:val="4"/>
          <w:numId w:val="7"/>
        </w:numPr>
        <w:rPr>
          <w:u w:val="single"/>
        </w:rPr>
      </w:pPr>
      <w:r w:rsidRPr="007E6D22">
        <w:rPr>
          <w:u w:val="single"/>
        </w:rPr>
        <w:t xml:space="preserve">The Threshold Specifications </w:t>
      </w:r>
      <w:r w:rsidR="00A91A93" w:rsidRPr="007E6D22">
        <w:rPr>
          <w:u w:val="single"/>
        </w:rPr>
        <w:t>used in</w:t>
      </w:r>
      <w:r w:rsidRPr="007E6D22">
        <w:rPr>
          <w:u w:val="single"/>
        </w:rPr>
        <w:t xml:space="preserve"> the Worst-Case Analysis </w:t>
      </w:r>
      <w:r w:rsidR="00A91A93" w:rsidRPr="007E6D22">
        <w:rPr>
          <w:u w:val="single"/>
        </w:rPr>
        <w:t>of</w:t>
      </w:r>
      <w:r w:rsidRPr="007E6D22">
        <w:rPr>
          <w:u w:val="single"/>
        </w:rPr>
        <w:t xml:space="preserve"> the Minimum Rated Features of Threshold Ratings shall be </w:t>
      </w:r>
      <w:proofErr w:type="gramStart"/>
      <w:r w:rsidRPr="007E6D22">
        <w:rPr>
          <w:u w:val="single"/>
        </w:rPr>
        <w:t>entered into</w:t>
      </w:r>
      <w:proofErr w:type="gramEnd"/>
      <w:r w:rsidRPr="007E6D22">
        <w:rPr>
          <w:u w:val="single"/>
        </w:rPr>
        <w:t xml:space="preserve"> the Approved Software Rating Tool that generates the Energy Rating. The Energy Rating shall report the Energy Rating Index that comports with these inputs.</w:t>
      </w:r>
    </w:p>
    <w:p w14:paraId="1FDFE6ED" w14:textId="77777777" w:rsidR="00E11F8D" w:rsidRPr="007E6D22" w:rsidRDefault="00E11F8D" w:rsidP="00E11F8D">
      <w:pPr>
        <w:ind w:left="720"/>
        <w:rPr>
          <w:u w:val="single"/>
        </w:rPr>
      </w:pPr>
    </w:p>
    <w:p w14:paraId="6BAAC738" w14:textId="4A35DF5A" w:rsidR="00E11F8D" w:rsidRPr="007E6D22" w:rsidRDefault="009C6538" w:rsidP="00E11F8D">
      <w:pPr>
        <w:numPr>
          <w:ilvl w:val="4"/>
          <w:numId w:val="7"/>
        </w:numPr>
        <w:rPr>
          <w:u w:val="single"/>
        </w:rPr>
      </w:pPr>
      <w:r w:rsidRPr="007E6D22">
        <w:rPr>
          <w:u w:val="single"/>
        </w:rPr>
        <w:t xml:space="preserve">All </w:t>
      </w:r>
      <w:r w:rsidR="00E11F8D" w:rsidRPr="007E6D22">
        <w:rPr>
          <w:u w:val="single"/>
        </w:rPr>
        <w:t>Minimum Rated Features shall be field-verified through inspection and testing of each Dwelling Unit in accordance with</w:t>
      </w:r>
      <w:r w:rsidR="00537834" w:rsidRPr="007E6D22">
        <w:rPr>
          <w:u w:val="single"/>
        </w:rPr>
        <w:t xml:space="preserve"> </w:t>
      </w:r>
      <w:r w:rsidR="00404EB2" w:rsidRPr="007E6D22">
        <w:rPr>
          <w:u w:val="single"/>
        </w:rPr>
        <w:t>Section 4.4</w:t>
      </w:r>
      <w:r w:rsidR="000411BB" w:rsidRPr="007E6D22">
        <w:rPr>
          <w:u w:val="single"/>
        </w:rPr>
        <w:t xml:space="preserve"> to meet or exceed the Threshold Specifications</w:t>
      </w:r>
      <w:r w:rsidR="007854FA" w:rsidRPr="007E6D22">
        <w:rPr>
          <w:u w:val="single"/>
        </w:rPr>
        <w:t>.</w:t>
      </w:r>
      <w:r w:rsidR="00A91A93" w:rsidRPr="007E6D22">
        <w:rPr>
          <w:u w:val="single"/>
        </w:rPr>
        <w:t xml:space="preserve"> The field inspection and testing data shall not be used to modify Threshold Ratings.</w:t>
      </w:r>
    </w:p>
    <w:p w14:paraId="11A9A73B" w14:textId="77777777" w:rsidR="00E11F8D" w:rsidRPr="007E6D22" w:rsidRDefault="00E11F8D" w:rsidP="00E11F8D">
      <w:pPr>
        <w:ind w:left="720"/>
        <w:rPr>
          <w:u w:val="single"/>
        </w:rPr>
      </w:pPr>
    </w:p>
    <w:p w14:paraId="34814DE3" w14:textId="2D7F0D77" w:rsidR="00E11F8D" w:rsidRPr="007E6D22" w:rsidRDefault="00E11F8D" w:rsidP="00BA5779">
      <w:pPr>
        <w:numPr>
          <w:ilvl w:val="4"/>
          <w:numId w:val="7"/>
        </w:numPr>
      </w:pPr>
      <w:r w:rsidRPr="007E6D22">
        <w:rPr>
          <w:u w:val="single"/>
        </w:rPr>
        <w:lastRenderedPageBreak/>
        <w:t xml:space="preserve">Threshold Ratings shall be subjected to </w:t>
      </w:r>
      <w:r w:rsidR="00AA1039" w:rsidRPr="007E6D22">
        <w:rPr>
          <w:u w:val="single"/>
        </w:rPr>
        <w:t>Quality Assurance requirements equivalent to Section 900 of the Mortgage Industry National Home Energy Rating Systems Standard</w:t>
      </w:r>
      <w:r w:rsidRPr="007E6D22">
        <w:rPr>
          <w:u w:val="single"/>
        </w:rPr>
        <w:t>.</w:t>
      </w:r>
    </w:p>
    <w:p w14:paraId="11F042D5" w14:textId="6D907FF7" w:rsidR="00762E25" w:rsidRPr="007E6D22" w:rsidRDefault="00762E25">
      <w:pPr>
        <w:rPr>
          <w:b/>
        </w:rPr>
      </w:pPr>
    </w:p>
    <w:p w14:paraId="5B8A1DF1" w14:textId="5CAB8017" w:rsidR="00F113E0" w:rsidRPr="007E6D22" w:rsidRDefault="00F113E0"/>
    <w:p w14:paraId="3A5DCE85" w14:textId="77777777" w:rsidR="00F113E0" w:rsidRPr="007E6D22" w:rsidRDefault="00F113E0"/>
    <w:p w14:paraId="1C57D4DB" w14:textId="51F47369" w:rsidR="00F113E0" w:rsidRPr="007E6D22" w:rsidRDefault="00F113E0" w:rsidP="00F113E0">
      <w:pPr>
        <w:rPr>
          <w:b/>
          <w:i/>
        </w:rPr>
      </w:pPr>
      <w:r w:rsidRPr="007E6D22">
        <w:rPr>
          <w:b/>
          <w:i/>
        </w:rPr>
        <w:t>Amend Section 3.2 Definitions as follows to add the definition for Threshold Rating.</w:t>
      </w:r>
    </w:p>
    <w:p w14:paraId="76E0E1C4" w14:textId="29FC5D82" w:rsidR="00F113E0" w:rsidRPr="007E6D22" w:rsidRDefault="00F113E0"/>
    <w:p w14:paraId="65504E16" w14:textId="77777777" w:rsidR="00554688" w:rsidRPr="007E6D22" w:rsidRDefault="00554688" w:rsidP="00676ACF">
      <w:pPr>
        <w:pStyle w:val="fmh1heading1"/>
        <w:spacing w:before="0" w:beforeAutospacing="0" w:after="0" w:afterAutospacing="0"/>
        <w:ind w:left="720"/>
        <w:rPr>
          <w:b/>
          <w:i/>
          <w:iCs/>
          <w:u w:val="single"/>
        </w:rPr>
      </w:pPr>
    </w:p>
    <w:p w14:paraId="519C2050" w14:textId="2FF640FE" w:rsidR="00F113E0" w:rsidRPr="007E6D22" w:rsidRDefault="00F113E0" w:rsidP="00676ACF">
      <w:pPr>
        <w:pStyle w:val="fmh1heading1"/>
        <w:spacing w:before="0" w:beforeAutospacing="0" w:after="0" w:afterAutospacing="0"/>
        <w:ind w:left="720"/>
        <w:rPr>
          <w:u w:val="single"/>
        </w:rPr>
      </w:pPr>
      <w:r w:rsidRPr="007E6D22">
        <w:rPr>
          <w:b/>
          <w:i/>
          <w:iCs/>
          <w:u w:val="single"/>
        </w:rPr>
        <w:t>Threshold Rating</w:t>
      </w:r>
      <w:r w:rsidRPr="007E6D22">
        <w:rPr>
          <w:u w:val="single"/>
        </w:rPr>
        <w:t xml:space="preserve"> - </w:t>
      </w:r>
      <w:r w:rsidR="007854FA" w:rsidRPr="007E6D22">
        <w:rPr>
          <w:u w:val="single"/>
        </w:rPr>
        <w:t>A Rating accomplished using Threshold Specifications to determine the Energy Rating Index where verification of all Minimum Rated Features is accomplished through field inspections and testing conducted on every home</w:t>
      </w:r>
      <w:r w:rsidRPr="007E6D22">
        <w:rPr>
          <w:u w:val="single"/>
        </w:rPr>
        <w:t>.</w:t>
      </w:r>
    </w:p>
    <w:p w14:paraId="13BB0422" w14:textId="77777777" w:rsidR="007E7969" w:rsidRPr="007E6D22" w:rsidRDefault="007E7969" w:rsidP="007E7969">
      <w:pPr>
        <w:pStyle w:val="fmh1heading1"/>
        <w:spacing w:before="0" w:beforeAutospacing="0" w:after="0" w:afterAutospacing="0"/>
        <w:rPr>
          <w:b/>
          <w:i/>
          <w:iCs/>
          <w:u w:val="single"/>
        </w:rPr>
      </w:pPr>
    </w:p>
    <w:p w14:paraId="7933525D" w14:textId="77777777" w:rsidR="00537834" w:rsidRDefault="00537834" w:rsidP="00676ACF">
      <w:pPr>
        <w:pStyle w:val="fmh1heading1"/>
        <w:spacing w:before="0" w:beforeAutospacing="0" w:after="0" w:afterAutospacing="0"/>
        <w:ind w:left="720"/>
      </w:pPr>
    </w:p>
    <w:sectPr w:rsidR="0053783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C0128" w14:textId="77777777" w:rsidR="00341CFE" w:rsidRDefault="00341CFE" w:rsidP="00742365">
      <w:r>
        <w:separator/>
      </w:r>
    </w:p>
  </w:endnote>
  <w:endnote w:type="continuationSeparator" w:id="0">
    <w:p w14:paraId="3473E552" w14:textId="77777777" w:rsidR="00341CFE" w:rsidRDefault="00341CFE" w:rsidP="0074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1981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16FDCB" w14:textId="5E01EE9A" w:rsidR="00742365" w:rsidRDefault="007423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5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E133D33" w14:textId="77777777" w:rsidR="00742365" w:rsidRDefault="00742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BB729" w14:textId="77777777" w:rsidR="00341CFE" w:rsidRDefault="00341CFE" w:rsidP="00742365">
      <w:r>
        <w:separator/>
      </w:r>
    </w:p>
  </w:footnote>
  <w:footnote w:type="continuationSeparator" w:id="0">
    <w:p w14:paraId="18409373" w14:textId="77777777" w:rsidR="00341CFE" w:rsidRDefault="00341CFE" w:rsidP="00742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71DBD" w14:textId="06EDDC39" w:rsidR="007E6D22" w:rsidRDefault="007E6D22">
    <w:pPr>
      <w:pStyle w:val="Header"/>
    </w:pPr>
    <w:r>
      <w:t>ANSI/RESNET/ICC 301-2014 Addendum R-2018</w:t>
    </w:r>
  </w:p>
  <w:p w14:paraId="0747A3FF" w14:textId="77777777" w:rsidR="00742365" w:rsidRDefault="007423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D3330"/>
    <w:multiLevelType w:val="multilevel"/>
    <w:tmpl w:val="6484812C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0" w:firstLine="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296"/>
        </w:tabs>
        <w:ind w:left="360" w:firstLine="0"/>
      </w:pPr>
      <w:rPr>
        <w:rFonts w:hint="default"/>
        <w:b/>
      </w:rPr>
    </w:lvl>
    <w:lvl w:ilvl="4">
      <w:start w:val="2"/>
      <w:numFmt w:val="decimal"/>
      <w:lvlText w:val="%1.%2.%3.%4.%5."/>
      <w:lvlJc w:val="left"/>
      <w:pPr>
        <w:tabs>
          <w:tab w:val="num" w:pos="1800"/>
        </w:tabs>
        <w:ind w:left="720" w:firstLine="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304"/>
        </w:tabs>
        <w:ind w:left="1080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1440" w:firstLine="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1800" w:firstLine="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384"/>
        </w:tabs>
        <w:ind w:left="2160" w:firstLine="0"/>
      </w:pPr>
      <w:rPr>
        <w:rFonts w:hint="default"/>
        <w:b/>
      </w:rPr>
    </w:lvl>
  </w:abstractNum>
  <w:abstractNum w:abstractNumId="1" w15:restartNumberingAfterBreak="0">
    <w:nsid w:val="11663B03"/>
    <w:multiLevelType w:val="multilevel"/>
    <w:tmpl w:val="2772ADE8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0" w:firstLine="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tabs>
          <w:tab w:val="num" w:pos="1296"/>
        </w:tabs>
        <w:ind w:left="360" w:firstLine="0"/>
      </w:pPr>
      <w:rPr>
        <w:rFonts w:hint="default"/>
        <w:b/>
      </w:rPr>
    </w:lvl>
    <w:lvl w:ilvl="4">
      <w:start w:val="2"/>
      <w:numFmt w:val="decimal"/>
      <w:lvlText w:val="%1.%2.%3.%4.%5."/>
      <w:lvlJc w:val="left"/>
      <w:pPr>
        <w:tabs>
          <w:tab w:val="num" w:pos="1800"/>
        </w:tabs>
        <w:ind w:left="720" w:firstLine="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304"/>
        </w:tabs>
        <w:ind w:left="1080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1440" w:firstLine="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1800" w:firstLine="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384"/>
        </w:tabs>
        <w:ind w:left="2160" w:firstLine="0"/>
      </w:pPr>
      <w:rPr>
        <w:rFonts w:hint="default"/>
        <w:b/>
      </w:rPr>
    </w:lvl>
  </w:abstractNum>
  <w:abstractNum w:abstractNumId="2" w15:restartNumberingAfterBreak="0">
    <w:nsid w:val="2D526FAA"/>
    <w:multiLevelType w:val="multilevel"/>
    <w:tmpl w:val="BC20862A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0" w:firstLine="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3">
      <w:start w:val="4"/>
      <w:numFmt w:val="decimal"/>
      <w:lvlText w:val="%1.%2.%3.%4."/>
      <w:lvlJc w:val="left"/>
      <w:pPr>
        <w:tabs>
          <w:tab w:val="num" w:pos="1296"/>
        </w:tabs>
        <w:ind w:left="360" w:firstLine="0"/>
      </w:pPr>
      <w:rPr>
        <w:rFonts w:hint="default"/>
        <w:b/>
        <w:color w:val="70AD47" w:themeColor="accent6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720" w:firstLine="0"/>
      </w:pPr>
      <w:rPr>
        <w:rFonts w:hint="default"/>
        <w:b/>
        <w:color w:val="70AD47" w:themeColor="accent6"/>
      </w:rPr>
    </w:lvl>
    <w:lvl w:ilvl="5">
      <w:start w:val="1"/>
      <w:numFmt w:val="decimal"/>
      <w:lvlText w:val="%1.%2.%3.%4.%5.%6."/>
      <w:lvlJc w:val="left"/>
      <w:pPr>
        <w:tabs>
          <w:tab w:val="num" w:pos="2304"/>
        </w:tabs>
        <w:ind w:left="1080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1440" w:firstLine="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1800" w:firstLine="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384"/>
        </w:tabs>
        <w:ind w:left="2160" w:firstLine="0"/>
      </w:pPr>
      <w:rPr>
        <w:rFonts w:hint="default"/>
        <w:b/>
      </w:rPr>
    </w:lvl>
  </w:abstractNum>
  <w:abstractNum w:abstractNumId="3" w15:restartNumberingAfterBreak="0">
    <w:nsid w:val="2FB91629"/>
    <w:multiLevelType w:val="multilevel"/>
    <w:tmpl w:val="62E8F1F0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0" w:firstLine="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296"/>
        </w:tabs>
        <w:ind w:left="360" w:firstLine="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720" w:firstLine="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304"/>
        </w:tabs>
        <w:ind w:left="1080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1440" w:firstLine="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1800" w:firstLine="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384"/>
        </w:tabs>
        <w:ind w:left="2160" w:firstLine="0"/>
      </w:pPr>
      <w:rPr>
        <w:rFonts w:hint="default"/>
        <w:b/>
      </w:rPr>
    </w:lvl>
  </w:abstractNum>
  <w:abstractNum w:abstractNumId="4" w15:restartNumberingAfterBreak="0">
    <w:nsid w:val="38C04D5B"/>
    <w:multiLevelType w:val="multilevel"/>
    <w:tmpl w:val="7522324A"/>
    <w:styleLink w:val="RESNETstd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96"/>
        </w:tabs>
        <w:ind w:left="360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720" w:firstLine="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304"/>
        </w:tabs>
        <w:ind w:left="1080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1440" w:firstLine="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1800" w:firstLine="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384"/>
        </w:tabs>
        <w:ind w:left="2160" w:firstLine="0"/>
      </w:pPr>
      <w:rPr>
        <w:rFonts w:hint="default"/>
        <w:b/>
      </w:rPr>
    </w:lvl>
  </w:abstractNum>
  <w:abstractNum w:abstractNumId="5" w15:restartNumberingAfterBreak="0">
    <w:nsid w:val="3F072EC9"/>
    <w:multiLevelType w:val="multilevel"/>
    <w:tmpl w:val="0F10452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pStyle w:val="Heading3"/>
      <w:lvlText w:val="%1.%2."/>
      <w:lvlJc w:val="left"/>
      <w:pPr>
        <w:tabs>
          <w:tab w:val="num" w:pos="504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96"/>
        </w:tabs>
        <w:ind w:left="360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720" w:firstLine="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304"/>
        </w:tabs>
        <w:ind w:left="1080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1440" w:firstLine="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1800" w:firstLine="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384"/>
        </w:tabs>
        <w:ind w:left="2160" w:firstLine="0"/>
      </w:pPr>
      <w:rPr>
        <w:rFonts w:hint="default"/>
        <w:b/>
      </w:rPr>
    </w:lvl>
  </w:abstractNum>
  <w:abstractNum w:abstractNumId="6" w15:restartNumberingAfterBreak="0">
    <w:nsid w:val="500C301D"/>
    <w:multiLevelType w:val="multilevel"/>
    <w:tmpl w:val="0C625CAC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0" w:firstLine="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tabs>
          <w:tab w:val="num" w:pos="1296"/>
        </w:tabs>
        <w:ind w:left="360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720" w:firstLine="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304"/>
        </w:tabs>
        <w:ind w:left="1080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1440" w:firstLine="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1800" w:firstLine="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384"/>
        </w:tabs>
        <w:ind w:left="2160" w:firstLine="0"/>
      </w:pPr>
      <w:rPr>
        <w:rFonts w:hint="default"/>
        <w:b/>
      </w:rPr>
    </w:lvl>
  </w:abstractNum>
  <w:abstractNum w:abstractNumId="7" w15:restartNumberingAfterBreak="0">
    <w:nsid w:val="73BA6872"/>
    <w:multiLevelType w:val="multilevel"/>
    <w:tmpl w:val="7522324A"/>
    <w:numStyleLink w:val="RESNETstd"/>
  </w:abstractNum>
  <w:num w:numId="1">
    <w:abstractNumId w:val="4"/>
  </w:num>
  <w:num w:numId="2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04"/>
          </w:tabs>
          <w:ind w:left="0" w:firstLine="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0" w:firstLine="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296"/>
          </w:tabs>
          <w:ind w:left="360" w:firstLine="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800"/>
          </w:tabs>
          <w:ind w:left="720" w:firstLine="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304"/>
          </w:tabs>
          <w:ind w:left="1080" w:firstLine="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2520"/>
          </w:tabs>
          <w:ind w:left="1440" w:firstLine="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2880"/>
          </w:tabs>
          <w:ind w:left="1800" w:firstLine="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384"/>
          </w:tabs>
          <w:ind w:left="2160" w:firstLine="0"/>
        </w:pPr>
        <w:rPr>
          <w:rFonts w:hint="default"/>
          <w:b/>
        </w:rPr>
      </w:lvl>
    </w:lvlOverride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E25"/>
    <w:rsid w:val="000031CE"/>
    <w:rsid w:val="000411BB"/>
    <w:rsid w:val="00341CFE"/>
    <w:rsid w:val="003A3913"/>
    <w:rsid w:val="003B027C"/>
    <w:rsid w:val="00404EB2"/>
    <w:rsid w:val="00497C0D"/>
    <w:rsid w:val="004E7C6B"/>
    <w:rsid w:val="004F4631"/>
    <w:rsid w:val="00537834"/>
    <w:rsid w:val="00554688"/>
    <w:rsid w:val="005C1127"/>
    <w:rsid w:val="005E2702"/>
    <w:rsid w:val="006579E2"/>
    <w:rsid w:val="00676ACF"/>
    <w:rsid w:val="00742365"/>
    <w:rsid w:val="00762E25"/>
    <w:rsid w:val="007667CB"/>
    <w:rsid w:val="007854FA"/>
    <w:rsid w:val="007940EF"/>
    <w:rsid w:val="007A7832"/>
    <w:rsid w:val="007D5B7D"/>
    <w:rsid w:val="007E6D22"/>
    <w:rsid w:val="007E7969"/>
    <w:rsid w:val="00812C1E"/>
    <w:rsid w:val="00831D1A"/>
    <w:rsid w:val="00837D48"/>
    <w:rsid w:val="00841DF5"/>
    <w:rsid w:val="00863596"/>
    <w:rsid w:val="008E3237"/>
    <w:rsid w:val="008F180F"/>
    <w:rsid w:val="009C6538"/>
    <w:rsid w:val="009D1C23"/>
    <w:rsid w:val="00A36850"/>
    <w:rsid w:val="00A5488C"/>
    <w:rsid w:val="00A91A93"/>
    <w:rsid w:val="00AA1039"/>
    <w:rsid w:val="00B17287"/>
    <w:rsid w:val="00BA5779"/>
    <w:rsid w:val="00BA6BCF"/>
    <w:rsid w:val="00C23388"/>
    <w:rsid w:val="00C26AF6"/>
    <w:rsid w:val="00CD7662"/>
    <w:rsid w:val="00CE1C62"/>
    <w:rsid w:val="00DD2C42"/>
    <w:rsid w:val="00DF5C27"/>
    <w:rsid w:val="00E11F8D"/>
    <w:rsid w:val="00EB0828"/>
    <w:rsid w:val="00F113E0"/>
    <w:rsid w:val="00F13C56"/>
    <w:rsid w:val="00FA2F41"/>
    <w:rsid w:val="00FA7A34"/>
    <w:rsid w:val="00FB7590"/>
    <w:rsid w:val="00FE1100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FBE1D"/>
  <w15:chartTrackingRefBased/>
  <w15:docId w15:val="{151D91BD-DA57-4C74-AE8F-2F78B986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2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762E25"/>
    <w:pPr>
      <w:keepNext/>
      <w:numPr>
        <w:ilvl w:val="1"/>
        <w:numId w:val="3"/>
      </w:numPr>
      <w:outlineLvl w:val="2"/>
    </w:pPr>
    <w:rPr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62E2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762E25"/>
    <w:pPr>
      <w:ind w:left="720"/>
    </w:pPr>
  </w:style>
  <w:style w:type="numbering" w:customStyle="1" w:styleId="RESNETstd">
    <w:name w:val="RESNET_std"/>
    <w:uiPriority w:val="99"/>
    <w:rsid w:val="00762E25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742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36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2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365"/>
    <w:rPr>
      <w:rFonts w:ascii="Times New Roman" w:eastAsia="Times New Roman" w:hAnsi="Times New Roman" w:cs="Times New Roman"/>
      <w:sz w:val="24"/>
      <w:szCs w:val="24"/>
    </w:rPr>
  </w:style>
  <w:style w:type="paragraph" w:customStyle="1" w:styleId="fmh1heading1">
    <w:name w:val="fm_h1heading1"/>
    <w:basedOn w:val="Normal"/>
    <w:rsid w:val="00F113E0"/>
    <w:pPr>
      <w:spacing w:before="100" w:beforeAutospacing="1" w:after="100" w:afterAutospacing="1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4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4F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5C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C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C2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C2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5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Dixon</dc:creator>
  <cp:keywords/>
  <dc:description/>
  <cp:lastModifiedBy>Richard Dixon</cp:lastModifiedBy>
  <cp:revision>3</cp:revision>
  <dcterms:created xsi:type="dcterms:W3CDTF">2019-02-07T19:16:00Z</dcterms:created>
  <dcterms:modified xsi:type="dcterms:W3CDTF">2019-02-07T21:15:00Z</dcterms:modified>
</cp:coreProperties>
</file>