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69829" w14:textId="77777777" w:rsidR="007D6CC1" w:rsidRDefault="007D6CC1" w:rsidP="00330F8B"/>
    <w:p w14:paraId="654442EE" w14:textId="77777777" w:rsidR="007D6CC1" w:rsidRDefault="007D6CC1" w:rsidP="00330F8B">
      <w:pPr>
        <w:rPr>
          <w:b/>
          <w:bCs/>
        </w:rPr>
      </w:pPr>
    </w:p>
    <w:p w14:paraId="46860157" w14:textId="4D93989B" w:rsidR="00D95366" w:rsidRPr="00495AC2" w:rsidRDefault="00D95366" w:rsidP="005A3A84">
      <w:pPr>
        <w:ind w:right="-630"/>
        <w:rPr>
          <w:b/>
          <w:bCs/>
          <w:i/>
          <w:iCs/>
        </w:rPr>
      </w:pPr>
      <w:r w:rsidRPr="00495AC2">
        <w:rPr>
          <w:b/>
          <w:bCs/>
        </w:rPr>
        <w:t>Interpretation:</w:t>
      </w:r>
      <w:r w:rsidRPr="00495AC2">
        <w:tab/>
      </w:r>
      <w:r w:rsidR="000C1C07" w:rsidRPr="005A3A84">
        <w:t>U</w:t>
      </w:r>
      <w:r w:rsidR="00C077D7" w:rsidRPr="005A3A84">
        <w:t xml:space="preserve">nvented </w:t>
      </w:r>
      <w:r w:rsidR="00257413" w:rsidRPr="005A3A84">
        <w:t>C</w:t>
      </w:r>
      <w:r w:rsidR="00C077D7" w:rsidRPr="005A3A84">
        <w:t xml:space="preserve">ombustion </w:t>
      </w:r>
      <w:r w:rsidR="00257413" w:rsidRPr="005A3A84">
        <w:t>A</w:t>
      </w:r>
      <w:r w:rsidR="00C077D7" w:rsidRPr="005A3A84">
        <w:t xml:space="preserve">ppliance </w:t>
      </w:r>
      <w:r w:rsidR="00257413" w:rsidRPr="005A3A84">
        <w:t xml:space="preserve">Removal </w:t>
      </w:r>
      <w:r w:rsidR="00C077D7" w:rsidRPr="005A3A84">
        <w:t xml:space="preserve">for </w:t>
      </w:r>
      <w:r w:rsidR="00257413" w:rsidRPr="005A3A84">
        <w:t>A</w:t>
      </w:r>
      <w:r w:rsidR="00C077D7" w:rsidRPr="005A3A84">
        <w:t xml:space="preserve">ir </w:t>
      </w:r>
      <w:r w:rsidR="00257413" w:rsidRPr="005A3A84">
        <w:t>T</w:t>
      </w:r>
      <w:r w:rsidR="00C077D7" w:rsidRPr="005A3A84">
        <w:t xml:space="preserve">ightness </w:t>
      </w:r>
      <w:r w:rsidR="00257413" w:rsidRPr="005A3A84">
        <w:t>W</w:t>
      </w:r>
      <w:r w:rsidR="00C077D7" w:rsidRPr="005A3A84">
        <w:t xml:space="preserve">ork </w:t>
      </w:r>
      <w:r w:rsidR="00257413" w:rsidRPr="005A3A84">
        <w:t>S</w:t>
      </w:r>
      <w:r w:rsidR="00C077D7" w:rsidRPr="005A3A84">
        <w:t>cope</w:t>
      </w:r>
    </w:p>
    <w:p w14:paraId="4159CDBE" w14:textId="2D36CAAA" w:rsidR="00D95366" w:rsidRDefault="00D95366" w:rsidP="00330F8B">
      <w:pPr>
        <w:rPr>
          <w:b/>
          <w:bCs/>
        </w:rPr>
      </w:pPr>
    </w:p>
    <w:p w14:paraId="2A09B107" w14:textId="0D50E690" w:rsidR="00D95366" w:rsidRPr="00F72E0A" w:rsidRDefault="00D95366" w:rsidP="00330F8B">
      <w:pPr>
        <w:rPr>
          <w:i/>
          <w:iCs/>
        </w:rPr>
      </w:pPr>
      <w:r w:rsidRPr="00F72E0A">
        <w:rPr>
          <w:b/>
          <w:bCs/>
        </w:rPr>
        <w:t>Designation:</w:t>
      </w:r>
      <w:r w:rsidRPr="00F72E0A">
        <w:tab/>
      </w:r>
      <w:r w:rsidRPr="00F72E0A">
        <w:tab/>
      </w:r>
      <w:r w:rsidR="00F72E0A">
        <w:t>MINHERS-2020-003</w:t>
      </w:r>
    </w:p>
    <w:p w14:paraId="4CAE5D2A" w14:textId="5838FEBB" w:rsidR="00D95366" w:rsidRPr="00037065" w:rsidRDefault="00D95366" w:rsidP="00330F8B">
      <w:pPr>
        <w:rPr>
          <w:b/>
          <w:bCs/>
          <w:color w:val="A6A6A6" w:themeColor="background1" w:themeShade="A6"/>
        </w:rPr>
      </w:pPr>
    </w:p>
    <w:p w14:paraId="1D912A0C" w14:textId="6691FB71" w:rsidR="00D95366" w:rsidRPr="00D74C0B" w:rsidRDefault="00D95366" w:rsidP="00330F8B">
      <w:pPr>
        <w:rPr>
          <w:i/>
          <w:iCs/>
        </w:rPr>
      </w:pPr>
      <w:r w:rsidRPr="00D74C0B">
        <w:rPr>
          <w:b/>
          <w:bCs/>
        </w:rPr>
        <w:t>Approved:</w:t>
      </w:r>
      <w:r w:rsidRPr="00D74C0B">
        <w:rPr>
          <w:b/>
          <w:bCs/>
        </w:rPr>
        <w:tab/>
      </w:r>
      <w:r w:rsidRPr="00D74C0B">
        <w:rPr>
          <w:b/>
          <w:bCs/>
        </w:rPr>
        <w:tab/>
      </w:r>
      <w:r w:rsidR="00CA0E44">
        <w:t>January</w:t>
      </w:r>
      <w:r w:rsidR="00BC1C66">
        <w:t xml:space="preserve"> 1</w:t>
      </w:r>
      <w:r w:rsidR="00CA0E44">
        <w:t>3</w:t>
      </w:r>
      <w:r w:rsidR="00BC1C66">
        <w:t>, 202</w:t>
      </w:r>
      <w:r w:rsidR="00CA0E44">
        <w:t>1</w:t>
      </w:r>
      <w:r w:rsidR="00BC1C66">
        <w:t xml:space="preserve"> </w:t>
      </w:r>
      <w:r w:rsidRPr="00D74C0B">
        <w:t>by RESNET SDC</w:t>
      </w:r>
      <w:r w:rsidR="00D74C0B">
        <w:t xml:space="preserve"> 900</w:t>
      </w:r>
    </w:p>
    <w:p w14:paraId="4DE7F60D" w14:textId="56D73833" w:rsidR="00D95366" w:rsidRPr="00037065" w:rsidRDefault="00D95366" w:rsidP="00330F8B">
      <w:pPr>
        <w:rPr>
          <w:b/>
          <w:bCs/>
          <w:color w:val="A6A6A6" w:themeColor="background1" w:themeShade="A6"/>
        </w:rPr>
      </w:pPr>
    </w:p>
    <w:p w14:paraId="1993D073" w14:textId="3AFF87B2" w:rsidR="00D95366" w:rsidRPr="00BC1C66" w:rsidRDefault="00D95366" w:rsidP="00330F8B">
      <w:pPr>
        <w:rPr>
          <w:iCs/>
        </w:rPr>
      </w:pPr>
      <w:r w:rsidRPr="00D74C0B">
        <w:rPr>
          <w:b/>
          <w:bCs/>
        </w:rPr>
        <w:t>Effective Date:</w:t>
      </w:r>
      <w:r w:rsidRPr="00D74C0B">
        <w:tab/>
      </w:r>
      <w:r w:rsidR="00CA0E44">
        <w:rPr>
          <w:iCs/>
        </w:rPr>
        <w:t>February</w:t>
      </w:r>
      <w:r w:rsidR="00BC1C66">
        <w:rPr>
          <w:iCs/>
        </w:rPr>
        <w:t xml:space="preserve"> 1</w:t>
      </w:r>
      <w:r w:rsidR="00982336">
        <w:rPr>
          <w:iCs/>
        </w:rPr>
        <w:t>2</w:t>
      </w:r>
      <w:r w:rsidR="00BC1C66">
        <w:rPr>
          <w:iCs/>
        </w:rPr>
        <w:t>, 2021</w:t>
      </w:r>
    </w:p>
    <w:p w14:paraId="50A291A3" w14:textId="07BA0C42" w:rsidR="00D95366" w:rsidRDefault="00D95366" w:rsidP="00330F8B">
      <w:pPr>
        <w:rPr>
          <w:b/>
          <w:bCs/>
        </w:rPr>
      </w:pPr>
    </w:p>
    <w:p w14:paraId="077504FD" w14:textId="35EEFAB9" w:rsidR="00D95366" w:rsidRPr="00495AC2" w:rsidRDefault="00D95366" w:rsidP="00330F8B">
      <w:r w:rsidRPr="00495AC2">
        <w:rPr>
          <w:b/>
          <w:bCs/>
        </w:rPr>
        <w:t>Reference:</w:t>
      </w:r>
      <w:r w:rsidRPr="00495AC2">
        <w:rPr>
          <w:b/>
          <w:bCs/>
        </w:rPr>
        <w:tab/>
      </w:r>
      <w:r w:rsidRPr="00495AC2">
        <w:rPr>
          <w:b/>
          <w:bCs/>
        </w:rPr>
        <w:tab/>
      </w:r>
    </w:p>
    <w:p w14:paraId="72EFFF21" w14:textId="7C1B8A79" w:rsidR="00D95366" w:rsidRPr="00095BAA" w:rsidRDefault="00D95366" w:rsidP="00330F8B">
      <w:pPr>
        <w:rPr>
          <w:u w:val="single"/>
        </w:rPr>
      </w:pPr>
    </w:p>
    <w:p w14:paraId="479C3CF7" w14:textId="3F07DB9C" w:rsidR="00D95366" w:rsidRPr="00495AC2" w:rsidRDefault="009D2BAB" w:rsidP="007D6CC1">
      <w:pPr>
        <w:spacing w:line="276" w:lineRule="auto"/>
        <w:ind w:firstLine="720"/>
      </w:pPr>
      <w:r w:rsidRPr="00495AC2">
        <w:t xml:space="preserve">Standard </w:t>
      </w:r>
      <w:r w:rsidRPr="00495AC2">
        <w:tab/>
      </w:r>
      <w:r w:rsidRPr="00495AC2">
        <w:tab/>
        <w:t>_</w:t>
      </w:r>
      <w:r w:rsidR="00D95366" w:rsidRPr="00495AC2">
        <w:t>___</w:t>
      </w:r>
      <w:r w:rsidR="00583477">
        <w:t>MINHERS</w:t>
      </w:r>
      <w:r w:rsidR="00D95366" w:rsidRPr="00495AC2">
        <w:t>________________________________</w:t>
      </w:r>
      <w:r w:rsidRPr="00495AC2">
        <w:t>___</w:t>
      </w:r>
    </w:p>
    <w:p w14:paraId="0E4A5180" w14:textId="3EF0B189" w:rsidR="009D2BAB" w:rsidRPr="00495AC2" w:rsidRDefault="009D2BAB" w:rsidP="007D6CC1">
      <w:pPr>
        <w:spacing w:line="276" w:lineRule="auto"/>
      </w:pPr>
      <w:r w:rsidRPr="00495AC2">
        <w:tab/>
        <w:t>Page Number(s):</w:t>
      </w:r>
      <w:r w:rsidRPr="00495AC2">
        <w:tab/>
        <w:t>_____</w:t>
      </w:r>
      <w:r w:rsidR="00583477">
        <w:t>Chapter 8, 803 Work Scope for Contractors</w:t>
      </w:r>
      <w:r w:rsidRPr="00495AC2">
        <w:t>________</w:t>
      </w:r>
    </w:p>
    <w:p w14:paraId="4DEC0AD4" w14:textId="5536602E" w:rsidR="009D2BAB" w:rsidRPr="00495AC2" w:rsidRDefault="009D2BAB" w:rsidP="007D6CC1">
      <w:pPr>
        <w:spacing w:line="276" w:lineRule="auto"/>
      </w:pPr>
      <w:r w:rsidRPr="00495AC2">
        <w:tab/>
        <w:t>Sections(s):</w:t>
      </w:r>
      <w:r w:rsidRPr="00495AC2">
        <w:tab/>
      </w:r>
      <w:r w:rsidRPr="00495AC2">
        <w:tab/>
        <w:t>______</w:t>
      </w:r>
      <w:r w:rsidR="00583477">
        <w:t>803.3.3</w:t>
      </w:r>
      <w:r w:rsidRPr="00495AC2">
        <w:t>____________________________________</w:t>
      </w:r>
    </w:p>
    <w:p w14:paraId="2DFCAC34" w14:textId="758F36AD" w:rsidR="009D2BAB" w:rsidRPr="00495AC2" w:rsidRDefault="009D2BAB" w:rsidP="007D6CC1">
      <w:pPr>
        <w:spacing w:line="276" w:lineRule="auto"/>
      </w:pPr>
      <w:r w:rsidRPr="00495AC2">
        <w:tab/>
        <w:t>Table(s):</w:t>
      </w:r>
      <w:r w:rsidRPr="00495AC2">
        <w:tab/>
      </w:r>
      <w:r w:rsidRPr="00495AC2">
        <w:tab/>
        <w:t>______</w:t>
      </w:r>
      <w:r w:rsidR="00583477">
        <w:t>N/A</w:t>
      </w:r>
      <w:r w:rsidRPr="00495AC2">
        <w:t>______________________________________</w:t>
      </w:r>
    </w:p>
    <w:p w14:paraId="78CDCCEF" w14:textId="433F1104" w:rsidR="009D2BAB" w:rsidRPr="00495AC2" w:rsidRDefault="009D2BAB" w:rsidP="007D6CC1">
      <w:pPr>
        <w:spacing w:line="276" w:lineRule="auto"/>
      </w:pPr>
      <w:r w:rsidRPr="00495AC2">
        <w:tab/>
        <w:t>Relating to:</w:t>
      </w:r>
      <w:r w:rsidRPr="00495AC2">
        <w:tab/>
      </w:r>
      <w:r w:rsidRPr="00495AC2">
        <w:tab/>
        <w:t>______</w:t>
      </w:r>
      <w:r w:rsidR="00583477">
        <w:t>Removal of unvented combustion appliances</w:t>
      </w:r>
      <w:r w:rsidRPr="00495AC2">
        <w:t>______</w:t>
      </w:r>
    </w:p>
    <w:p w14:paraId="3EA04BBB" w14:textId="77777777" w:rsidR="00D95366" w:rsidRPr="00495AC2" w:rsidRDefault="00D95366" w:rsidP="00330F8B"/>
    <w:p w14:paraId="369EBF1A" w14:textId="7E845648" w:rsidR="009D2BAB" w:rsidRPr="00495AC2" w:rsidRDefault="009D2BAB" w:rsidP="00330F8B">
      <w:pPr>
        <w:rPr>
          <w:bCs/>
          <w:i/>
          <w:iCs/>
        </w:rPr>
      </w:pPr>
      <w:r w:rsidRPr="00495AC2">
        <w:rPr>
          <w:b/>
          <w:bCs/>
        </w:rPr>
        <w:t>Request from</w:t>
      </w:r>
      <w:r w:rsidRPr="00495AC2">
        <w:rPr>
          <w:bCs/>
        </w:rPr>
        <w:t>:</w:t>
      </w:r>
      <w:r w:rsidR="001274B2" w:rsidRPr="00495AC2">
        <w:rPr>
          <w:bCs/>
        </w:rPr>
        <w:tab/>
      </w:r>
    </w:p>
    <w:p w14:paraId="20DD1C53" w14:textId="5D946608" w:rsidR="009D2BAB" w:rsidRPr="00495AC2" w:rsidRDefault="009D2BAB" w:rsidP="00330F8B">
      <w:pPr>
        <w:rPr>
          <w:bCs/>
        </w:rPr>
      </w:pPr>
    </w:p>
    <w:p w14:paraId="211B1E7E" w14:textId="340C1189" w:rsidR="009D2BAB" w:rsidRPr="00495AC2" w:rsidRDefault="009D2BAB" w:rsidP="007D6CC1">
      <w:pPr>
        <w:spacing w:line="276" w:lineRule="auto"/>
        <w:rPr>
          <w:bCs/>
        </w:rPr>
      </w:pPr>
      <w:r w:rsidRPr="00495AC2">
        <w:rPr>
          <w:bCs/>
        </w:rPr>
        <w:tab/>
        <w:t>Name:</w:t>
      </w:r>
      <w:r w:rsidRPr="00495AC2">
        <w:rPr>
          <w:bCs/>
        </w:rPr>
        <w:tab/>
      </w:r>
      <w:r w:rsidRPr="00495AC2">
        <w:rPr>
          <w:bCs/>
        </w:rPr>
        <w:tab/>
      </w:r>
      <w:r w:rsidR="001274B2" w:rsidRPr="00495AC2">
        <w:rPr>
          <w:bCs/>
        </w:rPr>
        <w:t>_______</w:t>
      </w:r>
      <w:r w:rsidR="00583477">
        <w:rPr>
          <w:bCs/>
        </w:rPr>
        <w:t>Sharla Riead</w:t>
      </w:r>
      <w:r w:rsidR="001274B2" w:rsidRPr="00495AC2">
        <w:rPr>
          <w:bCs/>
        </w:rPr>
        <w:t>___________________________________</w:t>
      </w:r>
    </w:p>
    <w:p w14:paraId="3F64FDC9" w14:textId="715D6D70" w:rsidR="009D2BAB" w:rsidRPr="00495AC2" w:rsidRDefault="009D2BAB" w:rsidP="007D6CC1">
      <w:pPr>
        <w:spacing w:line="276" w:lineRule="auto"/>
        <w:rPr>
          <w:bCs/>
        </w:rPr>
      </w:pPr>
      <w:r w:rsidRPr="00495AC2">
        <w:rPr>
          <w:bCs/>
        </w:rPr>
        <w:tab/>
        <w:t>Affiliation:</w:t>
      </w:r>
      <w:r w:rsidR="001274B2" w:rsidRPr="00495AC2">
        <w:rPr>
          <w:bCs/>
        </w:rPr>
        <w:tab/>
        <w:t>_______</w:t>
      </w:r>
      <w:r w:rsidR="00583477">
        <w:rPr>
          <w:bCs/>
        </w:rPr>
        <w:t>Accurate Rater Network</w:t>
      </w:r>
      <w:r w:rsidR="001274B2" w:rsidRPr="00495AC2">
        <w:rPr>
          <w:bCs/>
        </w:rPr>
        <w:t>__________________________</w:t>
      </w:r>
    </w:p>
    <w:p w14:paraId="4FA63DFE" w14:textId="04DC9432" w:rsidR="009D2BAB" w:rsidRPr="00495AC2" w:rsidRDefault="009D2BAB" w:rsidP="007D6CC1">
      <w:pPr>
        <w:spacing w:line="276" w:lineRule="auto"/>
        <w:rPr>
          <w:bCs/>
        </w:rPr>
      </w:pPr>
      <w:r w:rsidRPr="00495AC2">
        <w:rPr>
          <w:bCs/>
        </w:rPr>
        <w:tab/>
        <w:t>Address:</w:t>
      </w:r>
      <w:r w:rsidR="001274B2" w:rsidRPr="00495AC2">
        <w:rPr>
          <w:bCs/>
        </w:rPr>
        <w:tab/>
        <w:t>_______</w:t>
      </w:r>
      <w:r w:rsidR="00583477">
        <w:rPr>
          <w:bCs/>
        </w:rPr>
        <w:t>11601 Orchard Rd.</w:t>
      </w:r>
      <w:r w:rsidR="001274B2" w:rsidRPr="00495AC2">
        <w:rPr>
          <w:bCs/>
        </w:rPr>
        <w:t>___________________________</w:t>
      </w:r>
    </w:p>
    <w:p w14:paraId="28EFFC39" w14:textId="617A1A7C" w:rsidR="001274B2" w:rsidRPr="00495AC2" w:rsidRDefault="001274B2" w:rsidP="007D6CC1">
      <w:pPr>
        <w:spacing w:line="276" w:lineRule="auto"/>
        <w:rPr>
          <w:bCs/>
        </w:rPr>
      </w:pPr>
      <w:r w:rsidRPr="00495AC2">
        <w:rPr>
          <w:bCs/>
        </w:rPr>
        <w:tab/>
        <w:t>City:</w:t>
      </w:r>
      <w:r w:rsidRPr="00495AC2">
        <w:rPr>
          <w:bCs/>
        </w:rPr>
        <w:tab/>
        <w:t>___</w:t>
      </w:r>
      <w:r w:rsidR="00583477">
        <w:rPr>
          <w:bCs/>
        </w:rPr>
        <w:t>Kansas City</w:t>
      </w:r>
      <w:r w:rsidRPr="00495AC2">
        <w:rPr>
          <w:bCs/>
        </w:rPr>
        <w:t>_</w:t>
      </w:r>
      <w:proofErr w:type="gramStart"/>
      <w:r w:rsidRPr="00495AC2">
        <w:rPr>
          <w:bCs/>
        </w:rPr>
        <w:t xml:space="preserve">_  </w:t>
      </w:r>
      <w:r w:rsidR="007D6CC1" w:rsidRPr="00495AC2">
        <w:rPr>
          <w:bCs/>
        </w:rPr>
        <w:tab/>
      </w:r>
      <w:proofErr w:type="gramEnd"/>
      <w:r w:rsidR="007D6CC1" w:rsidRPr="00495AC2">
        <w:rPr>
          <w:bCs/>
        </w:rPr>
        <w:t xml:space="preserve"> </w:t>
      </w:r>
      <w:r w:rsidRPr="00495AC2">
        <w:rPr>
          <w:bCs/>
        </w:rPr>
        <w:t>State:   ____</w:t>
      </w:r>
      <w:r w:rsidR="00583477">
        <w:rPr>
          <w:bCs/>
        </w:rPr>
        <w:t>MO</w:t>
      </w:r>
      <w:r w:rsidRPr="00495AC2">
        <w:rPr>
          <w:bCs/>
        </w:rPr>
        <w:t>_________  Zip:  __</w:t>
      </w:r>
      <w:r w:rsidR="00583477">
        <w:rPr>
          <w:bCs/>
        </w:rPr>
        <w:t>64134</w:t>
      </w:r>
      <w:r w:rsidRPr="00495AC2">
        <w:rPr>
          <w:bCs/>
        </w:rPr>
        <w:t>_____</w:t>
      </w:r>
      <w:r w:rsidR="00973375" w:rsidRPr="00495AC2">
        <w:rPr>
          <w:bCs/>
        </w:rPr>
        <w:t>_</w:t>
      </w:r>
    </w:p>
    <w:p w14:paraId="02EA2FC1" w14:textId="6B2E93DB" w:rsidR="001274B2" w:rsidRPr="00495AC2" w:rsidRDefault="001274B2" w:rsidP="007D6CC1">
      <w:pPr>
        <w:spacing w:line="276" w:lineRule="auto"/>
        <w:rPr>
          <w:bCs/>
        </w:rPr>
      </w:pPr>
      <w:r w:rsidRPr="00495AC2">
        <w:rPr>
          <w:bCs/>
        </w:rPr>
        <w:tab/>
        <w:t>Email:</w:t>
      </w:r>
      <w:r w:rsidRPr="00495AC2">
        <w:rPr>
          <w:bCs/>
        </w:rPr>
        <w:tab/>
        <w:t>___</w:t>
      </w:r>
      <w:r w:rsidR="00583477">
        <w:rPr>
          <w:bCs/>
        </w:rPr>
        <w:t>sharla@accuraterater.com</w:t>
      </w:r>
      <w:r w:rsidRPr="00495AC2">
        <w:rPr>
          <w:bCs/>
        </w:rPr>
        <w:t>___________________________________</w:t>
      </w:r>
    </w:p>
    <w:p w14:paraId="591A2E2C" w14:textId="77777777" w:rsidR="007D6CC1" w:rsidRPr="00495AC2" w:rsidRDefault="007D6CC1" w:rsidP="00330F8B">
      <w:pPr>
        <w:rPr>
          <w:b/>
        </w:rPr>
      </w:pPr>
    </w:p>
    <w:p w14:paraId="243EAD2A" w14:textId="73E7BD72" w:rsidR="009C2C76" w:rsidRPr="00495AC2" w:rsidRDefault="009C2C76" w:rsidP="00330F8B">
      <w:pPr>
        <w:rPr>
          <w:bCs/>
          <w:i/>
          <w:iCs/>
        </w:rPr>
      </w:pPr>
      <w:r w:rsidRPr="00495AC2">
        <w:rPr>
          <w:b/>
        </w:rPr>
        <w:t>Background Statement:</w:t>
      </w:r>
      <w:r w:rsidRPr="00495AC2">
        <w:rPr>
          <w:b/>
        </w:rPr>
        <w:tab/>
      </w:r>
      <w:r w:rsidR="00973375" w:rsidRPr="00495AC2">
        <w:rPr>
          <w:bCs/>
          <w:i/>
          <w:iCs/>
        </w:rPr>
        <w:t>P</w:t>
      </w:r>
      <w:r w:rsidRPr="00495AC2">
        <w:rPr>
          <w:bCs/>
          <w:i/>
          <w:iCs/>
        </w:rPr>
        <w:t>rovided by person requesting the interpretation</w:t>
      </w:r>
      <w:r w:rsidR="00973375" w:rsidRPr="00495AC2">
        <w:rPr>
          <w:bCs/>
          <w:i/>
          <w:iCs/>
        </w:rPr>
        <w:t>.</w:t>
      </w:r>
    </w:p>
    <w:p w14:paraId="6EE00F7F" w14:textId="77777777" w:rsidR="009C2C76" w:rsidRPr="00495AC2" w:rsidRDefault="009C2C76" w:rsidP="00330F8B">
      <w:pPr>
        <w:rPr>
          <w:bCs/>
        </w:rPr>
      </w:pPr>
    </w:p>
    <w:p w14:paraId="327886F4" w14:textId="325241A9" w:rsidR="009D2BAB" w:rsidRPr="00583477" w:rsidRDefault="00583477" w:rsidP="00037065">
      <w:pPr>
        <w:ind w:left="720"/>
        <w:rPr>
          <w:bCs/>
          <w:sz w:val="22"/>
          <w:szCs w:val="22"/>
        </w:rPr>
      </w:pPr>
      <w:r w:rsidRPr="00583477">
        <w:rPr>
          <w:color w:val="000000"/>
        </w:rPr>
        <w:t>803.3.3 </w:t>
      </w:r>
      <w:r>
        <w:rPr>
          <w:color w:val="000000"/>
        </w:rPr>
        <w:t>states,</w:t>
      </w:r>
      <w:r w:rsidRPr="00583477">
        <w:rPr>
          <w:color w:val="000000"/>
        </w:rPr>
        <w:t> </w:t>
      </w:r>
      <w:r>
        <w:rPr>
          <w:color w:val="000000"/>
        </w:rPr>
        <w:t>“</w:t>
      </w:r>
      <w:r w:rsidRPr="00583477">
        <w:rPr>
          <w:color w:val="000000"/>
        </w:rPr>
        <w:t>If unvented combustion appliances are not removed or replaced with vented combustion appliances or electric appliances, the work scope shall not specify measures that affect the air tightness of the envelope, including air sealing, duct sealing, sidewall insulation, or window replacements.</w:t>
      </w:r>
      <w:r>
        <w:rPr>
          <w:color w:val="000000"/>
        </w:rPr>
        <w:t>”  The category of unvented combustion appliances includes gas stoves and ovens.  The standard does not specifically exclude these from this statement about the work scope.  However, my assumption would be that the statement in question is not referring to ranges and ovens</w:t>
      </w:r>
      <w:r w:rsidR="00C077D7">
        <w:rPr>
          <w:color w:val="000000"/>
        </w:rPr>
        <w:t>, but just to unvented combustion appliances that are used for heating</w:t>
      </w:r>
      <w:r>
        <w:rPr>
          <w:color w:val="000000"/>
        </w:rPr>
        <w:t>.  ANSI/ACCA 12 QH Appendix A uses the term, “unvented heating combustion appliances” to specify just heating appliances</w:t>
      </w:r>
    </w:p>
    <w:p w14:paraId="1632999A" w14:textId="77777777" w:rsidR="009C2C76" w:rsidRPr="00495AC2" w:rsidRDefault="009C2C76" w:rsidP="00330F8B">
      <w:pPr>
        <w:rPr>
          <w:bCs/>
        </w:rPr>
      </w:pPr>
    </w:p>
    <w:p w14:paraId="6410F561" w14:textId="0437C928" w:rsidR="009D2BAB" w:rsidRPr="00495AC2" w:rsidRDefault="009C2C76" w:rsidP="00330F8B">
      <w:pPr>
        <w:rPr>
          <w:bCs/>
          <w:i/>
          <w:iCs/>
        </w:rPr>
      </w:pPr>
      <w:r w:rsidRPr="00495AC2">
        <w:rPr>
          <w:b/>
        </w:rPr>
        <w:t>Proposed Interpretation:</w:t>
      </w:r>
      <w:r w:rsidRPr="00495AC2">
        <w:rPr>
          <w:bCs/>
        </w:rPr>
        <w:tab/>
      </w:r>
      <w:r w:rsidR="00973375" w:rsidRPr="00495AC2">
        <w:rPr>
          <w:bCs/>
          <w:i/>
          <w:iCs/>
        </w:rPr>
        <w:t>P</w:t>
      </w:r>
      <w:r w:rsidRPr="00495AC2">
        <w:rPr>
          <w:bCs/>
          <w:i/>
          <w:iCs/>
        </w:rPr>
        <w:t xml:space="preserve">rovided by person requesting the </w:t>
      </w:r>
      <w:r w:rsidR="00973375" w:rsidRPr="00495AC2">
        <w:rPr>
          <w:bCs/>
          <w:i/>
          <w:iCs/>
        </w:rPr>
        <w:t>interpretation.</w:t>
      </w:r>
    </w:p>
    <w:p w14:paraId="5E626DBB" w14:textId="011881FE" w:rsidR="009C2C76" w:rsidRPr="00495AC2" w:rsidRDefault="009C2C76" w:rsidP="00330F8B">
      <w:pPr>
        <w:rPr>
          <w:bCs/>
          <w:i/>
          <w:iCs/>
        </w:rPr>
      </w:pPr>
    </w:p>
    <w:p w14:paraId="777CBBC4" w14:textId="2C3346DB" w:rsidR="00B12618" w:rsidRDefault="00D54BFD" w:rsidP="00330F8B">
      <w:pPr>
        <w:rPr>
          <w:color w:val="000000"/>
        </w:rPr>
      </w:pPr>
      <w:r>
        <w:rPr>
          <w:iCs/>
        </w:rPr>
        <w:t xml:space="preserve">The section </w:t>
      </w:r>
      <w:r w:rsidRPr="00583477">
        <w:rPr>
          <w:color w:val="000000"/>
        </w:rPr>
        <w:t>803.3.3 </w:t>
      </w:r>
      <w:r>
        <w:rPr>
          <w:color w:val="000000"/>
        </w:rPr>
        <w:t>statement,</w:t>
      </w:r>
      <w:r w:rsidRPr="00583477">
        <w:rPr>
          <w:color w:val="000000"/>
        </w:rPr>
        <w:t> </w:t>
      </w:r>
      <w:r>
        <w:rPr>
          <w:color w:val="000000"/>
        </w:rPr>
        <w:t>“</w:t>
      </w:r>
      <w:r w:rsidRPr="00583477">
        <w:rPr>
          <w:color w:val="000000"/>
        </w:rPr>
        <w:t>If unvented combustion appliances are not removed or replaced with vented combustion appliances or electric appliances, the work scope shall not specify measures that affect the air tightness of the envelope, including air sealing, duct sealing, sidewall insulation, or window replacements.</w:t>
      </w:r>
      <w:r>
        <w:rPr>
          <w:color w:val="000000"/>
        </w:rPr>
        <w:t>”</w:t>
      </w:r>
      <w:r w:rsidR="00B12618">
        <w:rPr>
          <w:color w:val="000000"/>
        </w:rPr>
        <w:t xml:space="preserve">, applies only to </w:t>
      </w:r>
      <w:r w:rsidR="009019B5">
        <w:rPr>
          <w:color w:val="000000"/>
        </w:rPr>
        <w:t>unvented combustion</w:t>
      </w:r>
      <w:r w:rsidR="00B12618">
        <w:rPr>
          <w:color w:val="000000"/>
        </w:rPr>
        <w:t xml:space="preserve"> appliances</w:t>
      </w:r>
      <w:r w:rsidR="009019B5">
        <w:rPr>
          <w:color w:val="000000"/>
        </w:rPr>
        <w:t xml:space="preserve"> that are not used solely for cooking</w:t>
      </w:r>
      <w:r w:rsidR="00B12618">
        <w:rPr>
          <w:color w:val="000000"/>
        </w:rPr>
        <w:t>.</w:t>
      </w:r>
    </w:p>
    <w:p w14:paraId="30E62E87" w14:textId="77777777" w:rsidR="00B12618" w:rsidRDefault="00B12618" w:rsidP="00330F8B">
      <w:pPr>
        <w:rPr>
          <w:color w:val="000000"/>
        </w:rPr>
      </w:pPr>
    </w:p>
    <w:p w14:paraId="5C6FBBE7" w14:textId="073C571A" w:rsidR="009C2C76" w:rsidRDefault="00D54BFD" w:rsidP="00330F8B">
      <w:pPr>
        <w:rPr>
          <w:iCs/>
        </w:rPr>
      </w:pPr>
      <w:r>
        <w:rPr>
          <w:color w:val="000000"/>
        </w:rPr>
        <w:t xml:space="preserve"> </w:t>
      </w:r>
    </w:p>
    <w:p w14:paraId="1EFD1994" w14:textId="6248AB64" w:rsidR="009C2C76" w:rsidRPr="00D74C0B" w:rsidRDefault="009C2C76" w:rsidP="00330F8B">
      <w:pPr>
        <w:rPr>
          <w:b/>
          <w:bCs/>
          <w:iCs/>
        </w:rPr>
      </w:pPr>
      <w:r w:rsidRPr="00D74C0B">
        <w:rPr>
          <w:b/>
          <w:bCs/>
          <w:iCs/>
        </w:rPr>
        <w:t>SDC Response:</w:t>
      </w:r>
    </w:p>
    <w:p w14:paraId="18E40F78" w14:textId="003236E7" w:rsidR="009C2C76" w:rsidRPr="00D74C0B" w:rsidRDefault="009C2C76" w:rsidP="00330F8B">
      <w:pPr>
        <w:rPr>
          <w:b/>
          <w:bCs/>
          <w:iCs/>
        </w:rPr>
      </w:pPr>
    </w:p>
    <w:p w14:paraId="2170FA43" w14:textId="2AB7A355" w:rsidR="009C2C76" w:rsidRPr="00D74C0B" w:rsidRDefault="009C2C76" w:rsidP="00330F8B">
      <w:pPr>
        <w:rPr>
          <w:iCs/>
        </w:rPr>
      </w:pPr>
      <w:r w:rsidRPr="00D74C0B">
        <w:rPr>
          <w:iCs/>
        </w:rPr>
        <w:t>Is the proposed interpretation correct?</w:t>
      </w:r>
      <w:r w:rsidRPr="00D74C0B">
        <w:rPr>
          <w:iCs/>
        </w:rPr>
        <w:tab/>
        <w:t>Yes</w:t>
      </w:r>
    </w:p>
    <w:p w14:paraId="71906A5E" w14:textId="77777777" w:rsidR="00037065" w:rsidRPr="00D74C0B" w:rsidRDefault="00037065" w:rsidP="00330F8B">
      <w:pPr>
        <w:rPr>
          <w:iCs/>
        </w:rPr>
      </w:pPr>
    </w:p>
    <w:p w14:paraId="4AE6A176" w14:textId="549BC5A8" w:rsidR="00037065" w:rsidRPr="00D74C0B" w:rsidRDefault="009F3585" w:rsidP="00330F8B">
      <w:pPr>
        <w:rPr>
          <w:b/>
          <w:bCs/>
          <w:iCs/>
        </w:rPr>
      </w:pPr>
      <w:r w:rsidRPr="00D74C0B">
        <w:rPr>
          <w:b/>
          <w:bCs/>
          <w:iCs/>
        </w:rPr>
        <w:t>SDC Comments</w:t>
      </w:r>
      <w:r w:rsidR="00973375" w:rsidRPr="00D74C0B">
        <w:rPr>
          <w:b/>
          <w:bCs/>
          <w:iCs/>
        </w:rPr>
        <w:t>:</w:t>
      </w:r>
    </w:p>
    <w:p w14:paraId="2FB72A0F" w14:textId="20D54171" w:rsidR="00037065" w:rsidRPr="00973375" w:rsidRDefault="00037065" w:rsidP="00330F8B">
      <w:pPr>
        <w:rPr>
          <w:iCs/>
        </w:rPr>
      </w:pPr>
    </w:p>
    <w:p w14:paraId="34221CDC" w14:textId="42183EC1" w:rsidR="00D74C0B" w:rsidRPr="00D74C0B" w:rsidRDefault="00D74C0B" w:rsidP="00D74C0B">
      <w:r w:rsidRPr="00D74C0B">
        <w:t xml:space="preserve">The proposed </w:t>
      </w:r>
      <w:r>
        <w:t>interpretation</w:t>
      </w:r>
      <w:r w:rsidRPr="00D74C0B">
        <w:t xml:space="preserve"> adds clarity to the original intent</w:t>
      </w:r>
      <w:r>
        <w:t>.</w:t>
      </w:r>
      <w:r w:rsidRPr="00D74C0B">
        <w:t> </w:t>
      </w:r>
    </w:p>
    <w:p w14:paraId="1BB9E569" w14:textId="187EFC58" w:rsidR="00D74C0B" w:rsidRPr="00D74C0B" w:rsidRDefault="00D74C0B" w:rsidP="00D74C0B">
      <w:r w:rsidRPr="00D74C0B">
        <w:t xml:space="preserve">This continuous maintenance version of the </w:t>
      </w:r>
      <w:r>
        <w:t>MINHERS states:</w:t>
      </w:r>
      <w:r w:rsidRPr="00D74C0B">
        <w:t> </w:t>
      </w:r>
    </w:p>
    <w:p w14:paraId="329E25F1" w14:textId="77777777" w:rsidR="00D74C0B" w:rsidRDefault="00D74C0B" w:rsidP="00D74C0B">
      <w:pPr>
        <w:rPr>
          <w:color w:val="000000"/>
          <w:sz w:val="27"/>
          <w:szCs w:val="27"/>
        </w:rPr>
      </w:pPr>
    </w:p>
    <w:p w14:paraId="0A5E4C9F" w14:textId="0FF484FA" w:rsidR="00973375" w:rsidRPr="00D74C0B" w:rsidRDefault="00D74C0B" w:rsidP="00D74C0B">
      <w:pPr>
        <w:ind w:left="720"/>
        <w:rPr>
          <w:iCs/>
        </w:rPr>
      </w:pPr>
      <w:r w:rsidRPr="00D74C0B">
        <w:rPr>
          <w:color w:val="000000"/>
        </w:rPr>
        <w:t>"803.3.</w:t>
      </w:r>
      <w:proofErr w:type="gramStart"/>
      <w:r w:rsidRPr="00D74C0B">
        <w:rPr>
          <w:color w:val="000000"/>
        </w:rPr>
        <w:t>3  If</w:t>
      </w:r>
      <w:proofErr w:type="gramEnd"/>
      <w:r w:rsidRPr="00D74C0B">
        <w:rPr>
          <w:color w:val="000000"/>
        </w:rPr>
        <w:t xml:space="preserve"> unvented combustion appliances are not removed or replaced with vented combustion appliances or electric appliances, the work scope shall not specify measures that affect the air tightness of the envelope, including air sealing, duct sealing, sidewall insulation, or window replacements. Duct sealing outside the thermal envelope may be specified in IECC climate zones 1-3.</w:t>
      </w:r>
      <w:r w:rsidRPr="00D74C0B">
        <w:t> " </w:t>
      </w:r>
    </w:p>
    <w:p w14:paraId="15748BCD" w14:textId="3323EF25" w:rsidR="00973375" w:rsidRPr="00973375" w:rsidRDefault="00973375" w:rsidP="00330F8B">
      <w:pPr>
        <w:rPr>
          <w:iCs/>
          <w:sz w:val="22"/>
          <w:szCs w:val="22"/>
        </w:rPr>
      </w:pPr>
    </w:p>
    <w:p w14:paraId="049A36B6" w14:textId="77777777" w:rsidR="00973375" w:rsidRPr="00973375" w:rsidRDefault="00973375" w:rsidP="00330F8B">
      <w:pPr>
        <w:rPr>
          <w:iCs/>
          <w:sz w:val="22"/>
          <w:szCs w:val="22"/>
        </w:rPr>
      </w:pPr>
    </w:p>
    <w:sectPr w:rsidR="00973375" w:rsidRPr="00973375" w:rsidSect="00C36402">
      <w:headerReference w:type="even" r:id="rId11"/>
      <w:headerReference w:type="default" r:id="rId12"/>
      <w:footerReference w:type="even" r:id="rId13"/>
      <w:footerReference w:type="default" r:id="rId14"/>
      <w:headerReference w:type="first" r:id="rId15"/>
      <w:footerReference w:type="first" r:id="rId16"/>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58BC2C" w14:textId="77777777" w:rsidR="00E14A8E" w:rsidRDefault="00E14A8E" w:rsidP="00B840E0">
      <w:r>
        <w:separator/>
      </w:r>
    </w:p>
  </w:endnote>
  <w:endnote w:type="continuationSeparator" w:id="0">
    <w:p w14:paraId="7AC58400" w14:textId="77777777" w:rsidR="00E14A8E" w:rsidRDefault="00E14A8E"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8"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9" w14:textId="2E593F55" w:rsidR="007F6194" w:rsidRPr="007F6194" w:rsidRDefault="00F84316" w:rsidP="007F6194">
    <w:pPr>
      <w:pStyle w:val="Footer"/>
      <w:jc w:val="center"/>
    </w:pPr>
    <w:r>
      <w:rPr>
        <w:noProof/>
      </w:rPr>
      <w:drawing>
        <wp:inline distT="0" distB="0" distL="0" distR="0" wp14:anchorId="1324A4CD" wp14:editId="56379B9A">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B"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DCCAA" w14:textId="77777777" w:rsidR="00E14A8E" w:rsidRDefault="00E14A8E" w:rsidP="00B840E0">
      <w:r>
        <w:separator/>
      </w:r>
    </w:p>
  </w:footnote>
  <w:footnote w:type="continuationSeparator" w:id="0">
    <w:p w14:paraId="67BEB718" w14:textId="77777777" w:rsidR="00E14A8E" w:rsidRDefault="00E14A8E"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5" w14:textId="77777777" w:rsidR="007F6194" w:rsidRDefault="007F6194" w:rsidP="00B840E0">
    <w:pPr>
      <w:pStyle w:val="Header"/>
    </w:pPr>
    <w:r>
      <w:t>[Type text]</w:t>
    </w:r>
    <w:r>
      <w:tab/>
      <w:t>[Type text]</w:t>
    </w:r>
    <w:r>
      <w:tab/>
      <w:t>[Type text]</w:t>
    </w:r>
  </w:p>
  <w:p w14:paraId="1324A4C6"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7" w14:textId="45CFB9FB" w:rsidR="007F6194" w:rsidRPr="007F6194" w:rsidRDefault="00F84316" w:rsidP="00B448AB">
    <w:pPr>
      <w:pStyle w:val="Header"/>
      <w:jc w:val="center"/>
    </w:pPr>
    <w:r>
      <w:rPr>
        <w:noProof/>
      </w:rPr>
      <w:drawing>
        <wp:anchor distT="0" distB="0" distL="114300" distR="114300" simplePos="0" relativeHeight="251657728" behindDoc="1" locked="0" layoutInCell="1" allowOverlap="1" wp14:anchorId="1324A4CC" wp14:editId="15A068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A"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37065"/>
    <w:rsid w:val="00047EC0"/>
    <w:rsid w:val="00095BAA"/>
    <w:rsid w:val="000C1C07"/>
    <w:rsid w:val="000D7046"/>
    <w:rsid w:val="000E4646"/>
    <w:rsid w:val="00123618"/>
    <w:rsid w:val="001274B2"/>
    <w:rsid w:val="00155D4F"/>
    <w:rsid w:val="00185EDE"/>
    <w:rsid w:val="001E27CF"/>
    <w:rsid w:val="00220EBB"/>
    <w:rsid w:val="0023054D"/>
    <w:rsid w:val="00257413"/>
    <w:rsid w:val="002A02F8"/>
    <w:rsid w:val="002A759B"/>
    <w:rsid w:val="00330F8B"/>
    <w:rsid w:val="003500FD"/>
    <w:rsid w:val="00360E54"/>
    <w:rsid w:val="00382CC1"/>
    <w:rsid w:val="00386EA6"/>
    <w:rsid w:val="003B6A7D"/>
    <w:rsid w:val="00463682"/>
    <w:rsid w:val="00495AC2"/>
    <w:rsid w:val="004A6140"/>
    <w:rsid w:val="004B5D53"/>
    <w:rsid w:val="00583477"/>
    <w:rsid w:val="005A3A84"/>
    <w:rsid w:val="0061510F"/>
    <w:rsid w:val="00621616"/>
    <w:rsid w:val="006410D1"/>
    <w:rsid w:val="006E77A5"/>
    <w:rsid w:val="00746C5A"/>
    <w:rsid w:val="007810A9"/>
    <w:rsid w:val="0079219A"/>
    <w:rsid w:val="007D6CC1"/>
    <w:rsid w:val="007F6194"/>
    <w:rsid w:val="00854E64"/>
    <w:rsid w:val="008701BE"/>
    <w:rsid w:val="009019B5"/>
    <w:rsid w:val="00973375"/>
    <w:rsid w:val="00982336"/>
    <w:rsid w:val="009C2C76"/>
    <w:rsid w:val="009D2BAB"/>
    <w:rsid w:val="009F3585"/>
    <w:rsid w:val="00AC6CEB"/>
    <w:rsid w:val="00B12618"/>
    <w:rsid w:val="00B448AB"/>
    <w:rsid w:val="00B72A71"/>
    <w:rsid w:val="00B840E0"/>
    <w:rsid w:val="00B85876"/>
    <w:rsid w:val="00BC1C66"/>
    <w:rsid w:val="00BE430D"/>
    <w:rsid w:val="00BF34A2"/>
    <w:rsid w:val="00C077D7"/>
    <w:rsid w:val="00C36402"/>
    <w:rsid w:val="00C66D21"/>
    <w:rsid w:val="00CA0E44"/>
    <w:rsid w:val="00D54BFD"/>
    <w:rsid w:val="00D74C0B"/>
    <w:rsid w:val="00D80B34"/>
    <w:rsid w:val="00D87E1D"/>
    <w:rsid w:val="00D95366"/>
    <w:rsid w:val="00E14A8E"/>
    <w:rsid w:val="00E52DDF"/>
    <w:rsid w:val="00EB322C"/>
    <w:rsid w:val="00EB5233"/>
    <w:rsid w:val="00EF2E2A"/>
    <w:rsid w:val="00F46E82"/>
    <w:rsid w:val="00F72E0A"/>
    <w:rsid w:val="00F747C1"/>
    <w:rsid w:val="00F77494"/>
    <w:rsid w:val="00F84316"/>
    <w:rsid w:val="00F86111"/>
    <w:rsid w:val="00FC6434"/>
    <w:rsid w:val="00FE75A8"/>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24A4C0"/>
  <w15:docId w15:val="{84974D91-1EBD-452D-974E-BFF509B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styleId="BalloonText">
    <w:name w:val="Balloon Text"/>
    <w:basedOn w:val="Normal"/>
    <w:link w:val="BalloonTextChar"/>
    <w:uiPriority w:val="99"/>
    <w:semiHidden/>
    <w:unhideWhenUsed/>
    <w:rsid w:val="00185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E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288971732">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097C0CB05ADD4F990C24EC79237E25" ma:contentTypeVersion="10" ma:contentTypeDescription="Create a new document." ma:contentTypeScope="" ma:versionID="5bcd13c20be2468e699247a0ccd0a0cf">
  <xsd:schema xmlns:xsd="http://www.w3.org/2001/XMLSchema" xmlns:xs="http://www.w3.org/2001/XMLSchema" xmlns:p="http://schemas.microsoft.com/office/2006/metadata/properties" xmlns:ns3="20018a40-4e24-41ee-a08f-0630ce1a5123" targetNamespace="http://schemas.microsoft.com/office/2006/metadata/properties" ma:root="true" ma:fieldsID="6b6735ed5412f7c7b0d7a8c48bc25463" ns3:_="">
    <xsd:import namespace="20018a40-4e24-41ee-a08f-0630ce1a51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18a40-4e24-41ee-a08f-0630ce1a51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DD641-20E2-442C-B85D-B616488F81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18a40-4e24-41ee-a08f-0630ce1a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7C115E-8332-429E-9EAA-C7E428A5EAC0}">
  <ds:schemaRefs>
    <ds:schemaRef ds:uri="http://schemas.microsoft.com/sharepoint/v3/contenttype/forms"/>
  </ds:schemaRefs>
</ds:datastoreItem>
</file>

<file path=customXml/itemProps3.xml><?xml version="1.0" encoding="utf-8"?>
<ds:datastoreItem xmlns:ds="http://schemas.openxmlformats.org/officeDocument/2006/customXml" ds:itemID="{7802C112-BA26-41CE-A98E-24FAC58BE6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1C8A5D-9B07-4DC8-B6C9-F1ADF2085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Rick Dixon</cp:lastModifiedBy>
  <cp:revision>4</cp:revision>
  <cp:lastPrinted>2012-05-15T20:51:00Z</cp:lastPrinted>
  <dcterms:created xsi:type="dcterms:W3CDTF">2021-01-12T19:31:00Z</dcterms:created>
  <dcterms:modified xsi:type="dcterms:W3CDTF">2021-01-12T19:36:00Z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0x01010000097C0CB05ADD4F990C24EC79237E25</vt:lpwstr>
  </property>
</Properties>
</file>