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85988" w14:textId="77777777" w:rsidR="00B64FC8" w:rsidRDefault="00A43D5C" w:rsidP="00A43D5C">
      <w:pPr>
        <w:jc w:val="center"/>
        <w:rPr>
          <w:rFonts w:ascii="Arial" w:hAnsi="Arial" w:cs="Arial"/>
          <w:b/>
          <w:bCs/>
          <w:sz w:val="40"/>
          <w:szCs w:val="40"/>
        </w:rPr>
      </w:pPr>
      <w:r w:rsidRPr="00A43D5C">
        <w:rPr>
          <w:rFonts w:ascii="Arial" w:hAnsi="Arial" w:cs="Arial"/>
          <w:b/>
          <w:bCs/>
          <w:sz w:val="40"/>
          <w:szCs w:val="40"/>
        </w:rPr>
        <w:t>DRAFT PDS-01 Addendum 73</w:t>
      </w:r>
      <w:r w:rsidR="00B64FC8">
        <w:rPr>
          <w:rFonts w:ascii="Arial" w:hAnsi="Arial" w:cs="Arial"/>
          <w:b/>
          <w:bCs/>
          <w:sz w:val="40"/>
          <w:szCs w:val="40"/>
        </w:rPr>
        <w:t>f</w:t>
      </w:r>
      <w:r w:rsidRPr="00A43D5C">
        <w:rPr>
          <w:rFonts w:ascii="Arial" w:hAnsi="Arial" w:cs="Arial"/>
          <w:b/>
          <w:bCs/>
          <w:sz w:val="40"/>
          <w:szCs w:val="40"/>
        </w:rPr>
        <w:t xml:space="preserve">, </w:t>
      </w:r>
    </w:p>
    <w:p w14:paraId="7981846F" w14:textId="03FF846F" w:rsidR="00A43D5C" w:rsidRPr="00A43D5C" w:rsidRDefault="00A43D5C" w:rsidP="00A43D5C">
      <w:pPr>
        <w:jc w:val="center"/>
        <w:rPr>
          <w:rFonts w:ascii="Arial" w:hAnsi="Arial" w:cs="Arial"/>
          <w:b/>
          <w:bCs/>
          <w:sz w:val="40"/>
          <w:szCs w:val="40"/>
        </w:rPr>
      </w:pPr>
      <w:r w:rsidRPr="00A43D5C">
        <w:rPr>
          <w:rFonts w:ascii="Arial" w:hAnsi="Arial" w:cs="Arial"/>
          <w:b/>
          <w:bCs/>
          <w:sz w:val="40"/>
          <w:szCs w:val="40"/>
        </w:rPr>
        <w:t>Remote Proctor</w:t>
      </w:r>
      <w:r w:rsidR="00B64FC8">
        <w:rPr>
          <w:rFonts w:ascii="Arial" w:hAnsi="Arial" w:cs="Arial"/>
          <w:b/>
          <w:bCs/>
          <w:sz w:val="40"/>
          <w:szCs w:val="40"/>
        </w:rPr>
        <w:t>ed</w:t>
      </w:r>
      <w:r w:rsidRPr="00A43D5C">
        <w:rPr>
          <w:rFonts w:ascii="Arial" w:hAnsi="Arial" w:cs="Arial"/>
          <w:b/>
          <w:bCs/>
          <w:sz w:val="40"/>
          <w:szCs w:val="40"/>
        </w:rPr>
        <w:t xml:space="preserve"> Exams</w:t>
      </w:r>
    </w:p>
    <w:p w14:paraId="5DA518E3" w14:textId="77777777" w:rsidR="00A43D5C" w:rsidRPr="00A43D5C" w:rsidRDefault="00A43D5C" w:rsidP="008D554A">
      <w:pPr>
        <w:rPr>
          <w:rFonts w:ascii="Arial" w:hAnsi="Arial" w:cs="Arial"/>
          <w:sz w:val="24"/>
          <w:szCs w:val="24"/>
        </w:rPr>
      </w:pPr>
    </w:p>
    <w:p w14:paraId="5B8B2131" w14:textId="77777777" w:rsidR="00A43D5C" w:rsidRPr="00A43D5C" w:rsidRDefault="00A43D5C" w:rsidP="008D554A">
      <w:pPr>
        <w:rPr>
          <w:rFonts w:ascii="Arial" w:hAnsi="Arial" w:cs="Arial"/>
          <w:sz w:val="24"/>
          <w:szCs w:val="24"/>
        </w:rPr>
      </w:pPr>
    </w:p>
    <w:p w14:paraId="27863950" w14:textId="066D494D" w:rsidR="00A43D5C" w:rsidRPr="00A43D5C" w:rsidRDefault="00A43D5C" w:rsidP="008D554A">
      <w:pPr>
        <w:rPr>
          <w:rFonts w:ascii="Arial" w:hAnsi="Arial" w:cs="Arial"/>
          <w:b/>
          <w:bCs/>
          <w:i/>
          <w:iCs/>
          <w:color w:val="0070C0"/>
          <w:sz w:val="24"/>
          <w:szCs w:val="24"/>
        </w:rPr>
      </w:pPr>
      <w:r w:rsidRPr="00A43D5C">
        <w:rPr>
          <w:rFonts w:ascii="Arial" w:hAnsi="Arial" w:cs="Arial"/>
          <w:b/>
          <w:bCs/>
          <w:i/>
          <w:iCs/>
          <w:color w:val="0070C0"/>
          <w:sz w:val="24"/>
          <w:szCs w:val="24"/>
        </w:rPr>
        <w:t>Revise the MINHERS section 206.1.3 as follows:</w:t>
      </w:r>
    </w:p>
    <w:p w14:paraId="438792B0" w14:textId="78C2A0F0" w:rsidR="008D554A" w:rsidRPr="00A43D5C" w:rsidRDefault="008D554A" w:rsidP="008D554A">
      <w:pPr>
        <w:rPr>
          <w:rFonts w:ascii="Arial" w:hAnsi="Arial" w:cs="Arial"/>
          <w:sz w:val="24"/>
          <w:szCs w:val="24"/>
        </w:rPr>
      </w:pPr>
      <w:r w:rsidRPr="00A43D5C">
        <w:rPr>
          <w:rFonts w:ascii="Arial" w:hAnsi="Arial" w:cs="Arial"/>
          <w:sz w:val="24"/>
          <w:szCs w:val="24"/>
        </w:rPr>
        <w:t>206.1.3 Examinations</w:t>
      </w:r>
    </w:p>
    <w:p w14:paraId="4313438D" w14:textId="77777777" w:rsidR="008D554A" w:rsidRPr="00A43D5C" w:rsidRDefault="008D554A" w:rsidP="008D554A">
      <w:pPr>
        <w:rPr>
          <w:rFonts w:ascii="Arial" w:hAnsi="Arial" w:cs="Arial"/>
          <w:sz w:val="24"/>
          <w:szCs w:val="24"/>
        </w:rPr>
      </w:pPr>
      <w:r w:rsidRPr="00A43D5C">
        <w:rPr>
          <w:rFonts w:ascii="Arial" w:hAnsi="Arial" w:cs="Arial"/>
          <w:sz w:val="24"/>
          <w:szCs w:val="24"/>
        </w:rPr>
        <w:t>Examinations allow a candidate to demonstrate the knowledge required appropriate to their desired certification. RESNET online examinations are time-limited and open-book allowing any reference materials but excluding any form of communication with other individuals during the examination session. Examinations are administered by RESNET, set up by a RESNET Accredited Training Provider and overseen by a RESNET approved proctor. Approved proctors include BPI exam proctors, faculty and staff of libraries, trade schools, colleges, independent testing institutions, or others as approved by RESNET. Approved proctors shall adhere to RESNET's defined test proctoring procedures.</w:t>
      </w:r>
    </w:p>
    <w:p w14:paraId="55135B5A" w14:textId="77777777" w:rsidR="008D554A" w:rsidRPr="00A43D5C" w:rsidRDefault="008D554A" w:rsidP="008D554A">
      <w:pPr>
        <w:ind w:left="720"/>
        <w:rPr>
          <w:rFonts w:ascii="Arial" w:hAnsi="Arial" w:cs="Arial"/>
          <w:color w:val="FF0000"/>
          <w:sz w:val="24"/>
          <w:szCs w:val="24"/>
          <w:u w:val="single"/>
        </w:rPr>
      </w:pPr>
      <w:r w:rsidRPr="00A43D5C">
        <w:rPr>
          <w:rFonts w:ascii="Arial" w:hAnsi="Arial" w:cs="Arial"/>
          <w:color w:val="FF0000"/>
          <w:sz w:val="24"/>
          <w:szCs w:val="24"/>
          <w:u w:val="single"/>
        </w:rPr>
        <w:t>206.1.3.1 Exams may be proctored in-person or remotely following the RESNET Procedures for Proctoring Exams</w:t>
      </w:r>
    </w:p>
    <w:p w14:paraId="62A47172" w14:textId="3E709B2F" w:rsidR="008D554A" w:rsidRPr="00A43D5C" w:rsidRDefault="008D554A" w:rsidP="008D554A">
      <w:pPr>
        <w:ind w:left="720"/>
        <w:rPr>
          <w:rFonts w:ascii="Arial" w:hAnsi="Arial" w:cs="Arial"/>
          <w:sz w:val="24"/>
          <w:szCs w:val="24"/>
        </w:rPr>
      </w:pPr>
      <w:r w:rsidRPr="00A43D5C">
        <w:rPr>
          <w:rFonts w:ascii="Arial" w:hAnsi="Arial" w:cs="Arial"/>
          <w:sz w:val="24"/>
          <w:szCs w:val="24"/>
        </w:rPr>
        <w:t>206.1.</w:t>
      </w:r>
      <w:r w:rsidRPr="00A43D5C">
        <w:rPr>
          <w:rFonts w:ascii="Arial" w:hAnsi="Arial" w:cs="Arial"/>
          <w:strike/>
          <w:color w:val="FF0000"/>
          <w:sz w:val="24"/>
          <w:szCs w:val="24"/>
        </w:rPr>
        <w:t>4</w:t>
      </w:r>
      <w:r w:rsidRPr="00A43D5C">
        <w:rPr>
          <w:rFonts w:ascii="Arial" w:hAnsi="Arial" w:cs="Arial"/>
          <w:color w:val="FF0000"/>
          <w:sz w:val="24"/>
          <w:szCs w:val="24"/>
          <w:u w:val="single"/>
        </w:rPr>
        <w:t>3.2</w:t>
      </w:r>
      <w:r w:rsidRPr="00A43D5C">
        <w:rPr>
          <w:rFonts w:ascii="Arial" w:hAnsi="Arial" w:cs="Arial"/>
          <w:sz w:val="24"/>
          <w:szCs w:val="24"/>
        </w:rPr>
        <w:t xml:space="preserve"> Simulated Practical Examinations</w:t>
      </w:r>
    </w:p>
    <w:p w14:paraId="59A115E1" w14:textId="77777777" w:rsidR="008D554A" w:rsidRPr="00A43D5C" w:rsidRDefault="008D554A" w:rsidP="008D554A">
      <w:pPr>
        <w:ind w:left="720"/>
        <w:rPr>
          <w:rFonts w:ascii="Arial" w:hAnsi="Arial" w:cs="Arial"/>
          <w:sz w:val="24"/>
          <w:szCs w:val="24"/>
        </w:rPr>
      </w:pPr>
      <w:r w:rsidRPr="00A43D5C">
        <w:rPr>
          <w:rFonts w:ascii="Arial" w:hAnsi="Arial" w:cs="Arial"/>
          <w:sz w:val="24"/>
          <w:szCs w:val="24"/>
        </w:rPr>
        <w:t>Simulated practical examinations allow a candidate to demonstrate their ability to perform certain tasks appropriate to their desired certification. Rater practical examinations shall be administered by RESNET and will include:</w:t>
      </w:r>
    </w:p>
    <w:p w14:paraId="13D12F0F" w14:textId="77777777" w:rsidR="008D554A" w:rsidRPr="00A43D5C" w:rsidRDefault="008D554A" w:rsidP="008D554A">
      <w:pPr>
        <w:ind w:left="1440"/>
        <w:rPr>
          <w:rFonts w:ascii="Arial" w:hAnsi="Arial" w:cs="Arial"/>
          <w:sz w:val="24"/>
          <w:szCs w:val="24"/>
        </w:rPr>
      </w:pPr>
      <w:r w:rsidRPr="00A43D5C">
        <w:rPr>
          <w:rFonts w:ascii="Arial" w:hAnsi="Arial" w:cs="Arial"/>
          <w:sz w:val="24"/>
          <w:szCs w:val="24"/>
        </w:rPr>
        <w:t>206.1.</w:t>
      </w:r>
      <w:r w:rsidRPr="00A43D5C">
        <w:rPr>
          <w:rFonts w:ascii="Arial" w:hAnsi="Arial" w:cs="Arial"/>
          <w:color w:val="FF0000"/>
          <w:sz w:val="24"/>
          <w:szCs w:val="24"/>
          <w:u w:val="single"/>
        </w:rPr>
        <w:t>3.</w:t>
      </w:r>
      <w:r w:rsidRPr="00A43D5C">
        <w:rPr>
          <w:rFonts w:ascii="Arial" w:hAnsi="Arial" w:cs="Arial"/>
          <w:sz w:val="24"/>
          <w:szCs w:val="24"/>
        </w:rPr>
        <w:t>2.1 Rater Simulation Practical Test.</w:t>
      </w:r>
    </w:p>
    <w:p w14:paraId="60378F3D" w14:textId="5B070F84" w:rsidR="00804A8C" w:rsidRDefault="008D554A" w:rsidP="008D554A">
      <w:pPr>
        <w:ind w:left="1440"/>
        <w:rPr>
          <w:rFonts w:ascii="Arial" w:hAnsi="Arial" w:cs="Arial"/>
          <w:sz w:val="24"/>
          <w:szCs w:val="24"/>
        </w:rPr>
      </w:pPr>
      <w:r w:rsidRPr="00A43D5C">
        <w:rPr>
          <w:rFonts w:ascii="Arial" w:hAnsi="Arial" w:cs="Arial"/>
          <w:sz w:val="24"/>
          <w:szCs w:val="24"/>
        </w:rPr>
        <w:t>206.1.</w:t>
      </w:r>
      <w:r w:rsidRPr="00A43D5C">
        <w:rPr>
          <w:rFonts w:ascii="Arial" w:hAnsi="Arial" w:cs="Arial"/>
          <w:color w:val="FF0000"/>
          <w:sz w:val="24"/>
          <w:szCs w:val="24"/>
          <w:u w:val="single"/>
        </w:rPr>
        <w:t>3.</w:t>
      </w:r>
      <w:r w:rsidRPr="00A43D5C">
        <w:rPr>
          <w:rFonts w:ascii="Arial" w:hAnsi="Arial" w:cs="Arial"/>
          <w:sz w:val="24"/>
          <w:szCs w:val="24"/>
        </w:rPr>
        <w:t>2.2 RESNET Combustion Appliance Simulation Test</w:t>
      </w:r>
    </w:p>
    <w:p w14:paraId="67D98FB5" w14:textId="77777777" w:rsidR="00A43D5C" w:rsidRDefault="00A43D5C" w:rsidP="00A43D5C">
      <w:pPr>
        <w:rPr>
          <w:rFonts w:ascii="Arial" w:hAnsi="Arial" w:cs="Arial"/>
          <w:sz w:val="24"/>
          <w:szCs w:val="24"/>
        </w:rPr>
      </w:pPr>
    </w:p>
    <w:p w14:paraId="41878EF1" w14:textId="77777777" w:rsidR="00A43D5C" w:rsidRPr="00A43D5C" w:rsidRDefault="00A43D5C" w:rsidP="00A43D5C">
      <w:pPr>
        <w:rPr>
          <w:rFonts w:ascii="Arial" w:hAnsi="Arial" w:cs="Arial"/>
          <w:sz w:val="24"/>
          <w:szCs w:val="24"/>
        </w:rPr>
      </w:pPr>
    </w:p>
    <w:sectPr w:rsidR="00A43D5C" w:rsidRPr="00A43D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54A"/>
    <w:rsid w:val="00804A8C"/>
    <w:rsid w:val="008D554A"/>
    <w:rsid w:val="00A43D5C"/>
    <w:rsid w:val="00B6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7DF53"/>
  <w15:chartTrackingRefBased/>
  <w15:docId w15:val="{CDF81A4C-771F-4E46-8735-1F407B0B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Sharla Riead</dc:creator>
  <cp:keywords/>
  <dc:description/>
  <cp:lastModifiedBy>Rick Dixon</cp:lastModifiedBy>
  <cp:revision>3</cp:revision>
  <dcterms:created xsi:type="dcterms:W3CDTF">2023-04-27T15:31:00Z</dcterms:created>
  <dcterms:modified xsi:type="dcterms:W3CDTF">2023-04-27T15:33:00Z</dcterms:modified>
</cp:coreProperties>
</file>