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53B34" w14:textId="77777777" w:rsidR="00C9061E" w:rsidRDefault="00C9061E"/>
    <w:p w14:paraId="30DAFE45" w14:textId="4FD2B69D" w:rsidR="008E6296" w:rsidRDefault="00204D98" w:rsidP="008E6296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PDS-01</w:t>
      </w:r>
      <w:r w:rsidR="008E6296" w:rsidRPr="008E6296">
        <w:rPr>
          <w:rFonts w:ascii="Arial" w:hAnsi="Arial" w:cs="Arial"/>
          <w:b/>
          <w:bCs/>
          <w:sz w:val="36"/>
          <w:szCs w:val="36"/>
        </w:rPr>
        <w:t xml:space="preserve"> Addendum 79</w:t>
      </w:r>
      <w:r>
        <w:rPr>
          <w:rFonts w:ascii="Arial" w:hAnsi="Arial" w:cs="Arial"/>
          <w:b/>
          <w:bCs/>
          <w:sz w:val="36"/>
          <w:szCs w:val="36"/>
        </w:rPr>
        <w:t>f</w:t>
      </w:r>
    </w:p>
    <w:p w14:paraId="2C6375A8" w14:textId="7F436F57" w:rsidR="008E6296" w:rsidRDefault="008E6296" w:rsidP="008E6296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Table 5.1.2(1) Informative Note Correction</w:t>
      </w:r>
    </w:p>
    <w:p w14:paraId="53A06831" w14:textId="77777777" w:rsidR="008E6296" w:rsidRPr="008E6296" w:rsidRDefault="008E6296" w:rsidP="008E6296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4A624527" w14:textId="77777777" w:rsidR="008E6296" w:rsidRDefault="008E6296"/>
    <w:p w14:paraId="2C19EF9C" w14:textId="77777777" w:rsidR="008E6296" w:rsidRDefault="008E6296" w:rsidP="008E6296">
      <w:pPr>
        <w:rPr>
          <w:rStyle w:val="markedcontent"/>
          <w:rFonts w:ascii="Arial" w:hAnsi="Arial" w:cs="Arial"/>
          <w:b/>
          <w:bCs/>
          <w:i/>
          <w:iCs/>
          <w:color w:val="0070C0"/>
          <w:sz w:val="27"/>
          <w:szCs w:val="27"/>
        </w:rPr>
      </w:pPr>
      <w:r>
        <w:rPr>
          <w:rStyle w:val="markedcontent"/>
          <w:rFonts w:ascii="Arial" w:hAnsi="Arial" w:cs="Arial"/>
          <w:b/>
          <w:bCs/>
          <w:i/>
          <w:iCs/>
          <w:color w:val="0070C0"/>
          <w:sz w:val="27"/>
          <w:szCs w:val="27"/>
        </w:rPr>
        <w:t>6</w:t>
      </w:r>
      <w:r w:rsidRPr="00ED07FE">
        <w:rPr>
          <w:rStyle w:val="markedcontent"/>
          <w:rFonts w:ascii="Arial" w:hAnsi="Arial" w:cs="Arial"/>
          <w:b/>
          <w:bCs/>
          <w:i/>
          <w:iCs/>
          <w:color w:val="0070C0"/>
          <w:sz w:val="27"/>
          <w:szCs w:val="27"/>
        </w:rPr>
        <w:t>. Modify</w:t>
      </w:r>
      <w:r>
        <w:rPr>
          <w:rStyle w:val="markedcontent"/>
          <w:rFonts w:ascii="Arial" w:hAnsi="Arial" w:cs="Arial"/>
          <w:b/>
          <w:bCs/>
          <w:i/>
          <w:iCs/>
          <w:color w:val="0070C0"/>
          <w:sz w:val="27"/>
          <w:szCs w:val="27"/>
        </w:rPr>
        <w:t xml:space="preserve"> the (Informative Note) identified as “1” below as shown:</w:t>
      </w:r>
    </w:p>
    <w:p w14:paraId="7A09F72E" w14:textId="77777777" w:rsidR="008E6296" w:rsidRPr="00EC69AC" w:rsidRDefault="008E6296" w:rsidP="008E6296">
      <w:pPr>
        <w:ind w:left="720"/>
        <w:rPr>
          <w:rFonts w:eastAsia="Times New Roman" w:cs="Times New Roman"/>
          <w:szCs w:val="24"/>
        </w:rPr>
      </w:pPr>
    </w:p>
    <w:p w14:paraId="6B5C92CC" w14:textId="77777777" w:rsidR="008E6296" w:rsidRPr="00EC69AC" w:rsidRDefault="008E6296" w:rsidP="008E6296">
      <w:pPr>
        <w:ind w:left="360" w:right="540"/>
        <w:jc w:val="center"/>
        <w:rPr>
          <w:b/>
        </w:rPr>
      </w:pPr>
      <w:r w:rsidRPr="00EC69AC">
        <w:rPr>
          <w:b/>
        </w:rPr>
        <w:t xml:space="preserve">Table 5.1.2(1) Emission Factors for Household </w:t>
      </w:r>
      <w:r w:rsidRPr="00B97B58">
        <w:rPr>
          <w:b/>
        </w:rPr>
        <w:t>Combustion</w:t>
      </w:r>
      <w:r w:rsidRPr="00EC69AC">
        <w:rPr>
          <w:b/>
        </w:rPr>
        <w:t xml:space="preserve"> Fuels</w:t>
      </w:r>
      <w:r w:rsidRPr="00EC69AC">
        <w:rPr>
          <w:rFonts w:cs="Times New Roman"/>
          <w:b/>
          <w:vertAlign w:val="superscript"/>
        </w:rPr>
        <w:footnoteReference w:id="1"/>
      </w:r>
    </w:p>
    <w:tbl>
      <w:tblPr>
        <w:tblW w:w="95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0"/>
        <w:gridCol w:w="889"/>
        <w:gridCol w:w="1101"/>
        <w:gridCol w:w="1781"/>
        <w:gridCol w:w="1433"/>
        <w:gridCol w:w="1434"/>
      </w:tblGrid>
      <w:tr w:rsidR="008E6296" w:rsidRPr="00EC69AC" w14:paraId="64028B65" w14:textId="77777777" w:rsidTr="005300AD">
        <w:trPr>
          <w:trHeight w:val="636"/>
          <w:jc w:val="center"/>
        </w:trPr>
        <w:tc>
          <w:tcPr>
            <w:tcW w:w="2920" w:type="dxa"/>
            <w:shd w:val="clear" w:color="auto" w:fill="auto"/>
            <w:vAlign w:val="bottom"/>
            <w:hideMark/>
          </w:tcPr>
          <w:p w14:paraId="59789C4F" w14:textId="77777777" w:rsidR="008E6296" w:rsidRPr="00EC69AC" w:rsidRDefault="008E6296" w:rsidP="005300AD">
            <w:pPr>
              <w:rPr>
                <w:b/>
                <w:bCs/>
              </w:rPr>
            </w:pPr>
            <w:r w:rsidRPr="00EC69AC">
              <w:rPr>
                <w:b/>
                <w:bCs/>
              </w:rPr>
              <w:t>Fuel Type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14:paraId="03117AD0" w14:textId="77777777" w:rsidR="008E6296" w:rsidRPr="00EC69AC" w:rsidRDefault="008E6296" w:rsidP="005300AD">
            <w:pPr>
              <w:jc w:val="center"/>
              <w:rPr>
                <w:b/>
                <w:bCs/>
              </w:rPr>
            </w:pPr>
            <w:r w:rsidRPr="00EC69AC">
              <w:rPr>
                <w:b/>
                <w:bCs/>
              </w:rPr>
              <w:t>Units</w:t>
            </w:r>
          </w:p>
        </w:tc>
        <w:tc>
          <w:tcPr>
            <w:tcW w:w="1101" w:type="dxa"/>
            <w:shd w:val="clear" w:color="auto" w:fill="auto"/>
            <w:vAlign w:val="bottom"/>
            <w:hideMark/>
          </w:tcPr>
          <w:p w14:paraId="50A1378E" w14:textId="77777777" w:rsidR="008E6296" w:rsidRPr="00EC69AC" w:rsidRDefault="008E6296" w:rsidP="005300AD">
            <w:pPr>
              <w:jc w:val="right"/>
              <w:rPr>
                <w:b/>
                <w:bCs/>
              </w:rPr>
            </w:pPr>
            <w:r w:rsidRPr="00EC69AC">
              <w:rPr>
                <w:b/>
                <w:bCs/>
              </w:rPr>
              <w:t>MBtu</w:t>
            </w:r>
            <w:r w:rsidRPr="00EC69AC">
              <w:rPr>
                <w:b/>
                <w:bCs/>
              </w:rPr>
              <w:br/>
              <w:t>per Unit</w:t>
            </w:r>
          </w:p>
        </w:tc>
        <w:tc>
          <w:tcPr>
            <w:tcW w:w="1781" w:type="dxa"/>
            <w:shd w:val="clear" w:color="auto" w:fill="auto"/>
            <w:vAlign w:val="bottom"/>
            <w:hideMark/>
          </w:tcPr>
          <w:p w14:paraId="53DD330E" w14:textId="77777777" w:rsidR="008E6296" w:rsidRPr="00EC69AC" w:rsidRDefault="008E6296" w:rsidP="005300AD">
            <w:pPr>
              <w:jc w:val="right"/>
              <w:rPr>
                <w:b/>
                <w:bCs/>
              </w:rPr>
            </w:pPr>
            <w:r w:rsidRPr="00B97B58">
              <w:rPr>
                <w:b/>
                <w:bCs/>
              </w:rPr>
              <w:t>CO</w:t>
            </w:r>
            <w:r w:rsidRPr="00B97B58">
              <w:rPr>
                <w:b/>
                <w:bCs/>
                <w:vertAlign w:val="subscript"/>
              </w:rPr>
              <w:t>2</w:t>
            </w:r>
            <w:r w:rsidRPr="00B97B58">
              <w:rPr>
                <w:b/>
                <w:bCs/>
              </w:rPr>
              <w:t>e</w:t>
            </w:r>
            <w:r w:rsidRPr="00EC69AC">
              <w:rPr>
                <w:b/>
                <w:bCs/>
              </w:rPr>
              <w:br/>
              <w:t>lb/MBtu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7FC8337" w14:textId="77777777" w:rsidR="008E6296" w:rsidRPr="00EC69AC" w:rsidRDefault="008E6296" w:rsidP="005300AD">
            <w:pPr>
              <w:jc w:val="right"/>
              <w:rPr>
                <w:b/>
                <w:bCs/>
              </w:rPr>
            </w:pPr>
            <w:r w:rsidRPr="00EC69AC">
              <w:rPr>
                <w:b/>
                <w:bCs/>
              </w:rPr>
              <w:t>NOx</w:t>
            </w:r>
            <w:r w:rsidRPr="00EC69AC">
              <w:rPr>
                <w:b/>
                <w:bCs/>
              </w:rPr>
              <w:br/>
              <w:t>lb/MBtu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D42BABB" w14:textId="77777777" w:rsidR="008E6296" w:rsidRPr="00EC69AC" w:rsidRDefault="008E6296" w:rsidP="005300AD">
            <w:pPr>
              <w:jc w:val="right"/>
              <w:rPr>
                <w:b/>
                <w:bCs/>
              </w:rPr>
            </w:pPr>
            <w:r w:rsidRPr="00EC69AC">
              <w:rPr>
                <w:b/>
                <w:bCs/>
              </w:rPr>
              <w:t>SO</w:t>
            </w:r>
            <w:r w:rsidRPr="00EC69AC">
              <w:rPr>
                <w:b/>
                <w:vertAlign w:val="subscript"/>
              </w:rPr>
              <w:t>2</w:t>
            </w:r>
            <w:r w:rsidRPr="00EC69AC">
              <w:rPr>
                <w:b/>
                <w:bCs/>
              </w:rPr>
              <w:br/>
              <w:t>lb/MBtu</w:t>
            </w:r>
          </w:p>
        </w:tc>
      </w:tr>
      <w:tr w:rsidR="008E6296" w:rsidRPr="00EC69AC" w14:paraId="2F30A05A" w14:textId="77777777" w:rsidTr="005300AD">
        <w:trPr>
          <w:trHeight w:val="302"/>
          <w:jc w:val="center"/>
        </w:trPr>
        <w:tc>
          <w:tcPr>
            <w:tcW w:w="2920" w:type="dxa"/>
            <w:shd w:val="clear" w:color="auto" w:fill="auto"/>
            <w:noWrap/>
            <w:vAlign w:val="bottom"/>
            <w:hideMark/>
          </w:tcPr>
          <w:p w14:paraId="50AA9E5F" w14:textId="77777777" w:rsidR="008E6296" w:rsidRPr="00EC69AC" w:rsidRDefault="008E6296" w:rsidP="005300AD">
            <w:r w:rsidRPr="00EC69AC">
              <w:t>Natural Gas</w:t>
            </w:r>
          </w:p>
        </w:tc>
        <w:tc>
          <w:tcPr>
            <w:tcW w:w="889" w:type="dxa"/>
            <w:shd w:val="clear" w:color="auto" w:fill="auto"/>
            <w:noWrap/>
            <w:vAlign w:val="bottom"/>
            <w:hideMark/>
          </w:tcPr>
          <w:p w14:paraId="3C8A85F1" w14:textId="77777777" w:rsidR="008E6296" w:rsidRPr="00EC69AC" w:rsidRDefault="008E6296" w:rsidP="005300AD">
            <w:pPr>
              <w:jc w:val="center"/>
            </w:pPr>
            <w:r w:rsidRPr="00EC69AC">
              <w:t>Therm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14:paraId="294149D1" w14:textId="77777777" w:rsidR="008E6296" w:rsidRPr="00EC69AC" w:rsidRDefault="008E6296" w:rsidP="005300AD">
            <w:pPr>
              <w:jc w:val="right"/>
            </w:pPr>
            <w:r w:rsidRPr="00EC69AC">
              <w:t>0.1000</w:t>
            </w:r>
          </w:p>
        </w:tc>
        <w:tc>
          <w:tcPr>
            <w:tcW w:w="1781" w:type="dxa"/>
            <w:shd w:val="clear" w:color="auto" w:fill="auto"/>
            <w:noWrap/>
            <w:vAlign w:val="bottom"/>
            <w:hideMark/>
          </w:tcPr>
          <w:p w14:paraId="48B9938B" w14:textId="77777777" w:rsidR="008E6296" w:rsidRPr="00B97B58" w:rsidRDefault="008E6296" w:rsidP="005300AD">
            <w:pPr>
              <w:jc w:val="right"/>
            </w:pPr>
            <w:r w:rsidRPr="00B97B58">
              <w:t>147.3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25E1351" w14:textId="77777777" w:rsidR="008E6296" w:rsidRPr="00B97B58" w:rsidRDefault="008E6296" w:rsidP="005300AD">
            <w:pPr>
              <w:jc w:val="right"/>
            </w:pPr>
            <w:r w:rsidRPr="00B97B58">
              <w:t>0.0922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E17B968" w14:textId="77777777" w:rsidR="008E6296" w:rsidRPr="00EC69AC" w:rsidRDefault="008E6296" w:rsidP="005300AD">
            <w:pPr>
              <w:jc w:val="right"/>
            </w:pPr>
            <w:r w:rsidRPr="00EC69AC">
              <w:t>0.000</w:t>
            </w:r>
            <w:r w:rsidRPr="00B97B58">
              <w:t>6</w:t>
            </w:r>
          </w:p>
        </w:tc>
      </w:tr>
      <w:tr w:rsidR="008E6296" w:rsidRPr="00EC69AC" w14:paraId="4BBD3ED5" w14:textId="77777777" w:rsidTr="005300AD">
        <w:trPr>
          <w:trHeight w:val="302"/>
          <w:jc w:val="center"/>
        </w:trPr>
        <w:tc>
          <w:tcPr>
            <w:tcW w:w="2920" w:type="dxa"/>
            <w:shd w:val="clear" w:color="auto" w:fill="auto"/>
            <w:noWrap/>
            <w:vAlign w:val="bottom"/>
            <w:hideMark/>
          </w:tcPr>
          <w:p w14:paraId="778460CD" w14:textId="77777777" w:rsidR="008E6296" w:rsidRPr="00EC69AC" w:rsidRDefault="008E6296" w:rsidP="005300AD">
            <w:pPr>
              <w:ind w:leftChars="-2" w:hangingChars="2" w:hanging="4"/>
            </w:pPr>
            <w:r w:rsidRPr="00EC69AC">
              <w:t>Fuel Oil #2</w:t>
            </w:r>
          </w:p>
        </w:tc>
        <w:tc>
          <w:tcPr>
            <w:tcW w:w="889" w:type="dxa"/>
            <w:shd w:val="clear" w:color="auto" w:fill="auto"/>
            <w:noWrap/>
            <w:vAlign w:val="bottom"/>
            <w:hideMark/>
          </w:tcPr>
          <w:p w14:paraId="2C829CF3" w14:textId="77777777" w:rsidR="008E6296" w:rsidRPr="00EC69AC" w:rsidRDefault="008E6296" w:rsidP="005300AD">
            <w:pPr>
              <w:jc w:val="center"/>
            </w:pPr>
            <w:r w:rsidRPr="00EC69AC">
              <w:t>Gallon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14:paraId="29CBCF26" w14:textId="77777777" w:rsidR="008E6296" w:rsidRPr="00EC69AC" w:rsidRDefault="008E6296" w:rsidP="005300AD">
            <w:pPr>
              <w:jc w:val="right"/>
            </w:pPr>
            <w:r w:rsidRPr="00EC69AC">
              <w:t>0.1385</w:t>
            </w:r>
          </w:p>
        </w:tc>
        <w:tc>
          <w:tcPr>
            <w:tcW w:w="1781" w:type="dxa"/>
            <w:shd w:val="clear" w:color="auto" w:fill="auto"/>
            <w:noWrap/>
            <w:vAlign w:val="bottom"/>
            <w:hideMark/>
          </w:tcPr>
          <w:p w14:paraId="0AD6B97A" w14:textId="77777777" w:rsidR="008E6296" w:rsidRPr="00B97B58" w:rsidRDefault="008E6296" w:rsidP="005300AD">
            <w:pPr>
              <w:jc w:val="right"/>
            </w:pPr>
            <w:r w:rsidRPr="00B97B58">
              <w:t>195.9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A963A89" w14:textId="77777777" w:rsidR="008E6296" w:rsidRPr="00B97B58" w:rsidRDefault="008E6296" w:rsidP="005300AD">
            <w:pPr>
              <w:jc w:val="right"/>
            </w:pPr>
            <w:r w:rsidRPr="00B97B58">
              <w:t>0.1300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05082F9" w14:textId="77777777" w:rsidR="008E6296" w:rsidRPr="00B97B58" w:rsidRDefault="008E6296" w:rsidP="005300AD">
            <w:pPr>
              <w:jc w:val="right"/>
            </w:pPr>
            <w:r w:rsidRPr="00B97B58">
              <w:t>0.0015</w:t>
            </w:r>
          </w:p>
        </w:tc>
      </w:tr>
      <w:tr w:rsidR="008E6296" w:rsidRPr="00EC69AC" w14:paraId="39CF1E17" w14:textId="77777777" w:rsidTr="005300AD">
        <w:trPr>
          <w:trHeight w:val="318"/>
          <w:jc w:val="center"/>
        </w:trPr>
        <w:tc>
          <w:tcPr>
            <w:tcW w:w="2920" w:type="dxa"/>
            <w:shd w:val="clear" w:color="auto" w:fill="auto"/>
            <w:noWrap/>
            <w:vAlign w:val="bottom"/>
            <w:hideMark/>
          </w:tcPr>
          <w:p w14:paraId="362049F2" w14:textId="77777777" w:rsidR="008E6296" w:rsidRPr="00EC69AC" w:rsidRDefault="008E6296" w:rsidP="005300AD">
            <w:r w:rsidRPr="00EC69AC">
              <w:t>Liquid Petroleum Gas (LPG)</w:t>
            </w:r>
          </w:p>
        </w:tc>
        <w:tc>
          <w:tcPr>
            <w:tcW w:w="889" w:type="dxa"/>
            <w:shd w:val="clear" w:color="auto" w:fill="auto"/>
            <w:noWrap/>
            <w:vAlign w:val="bottom"/>
            <w:hideMark/>
          </w:tcPr>
          <w:p w14:paraId="0FC19738" w14:textId="77777777" w:rsidR="008E6296" w:rsidRPr="00EC69AC" w:rsidRDefault="008E6296" w:rsidP="005300AD">
            <w:pPr>
              <w:jc w:val="center"/>
            </w:pPr>
            <w:r w:rsidRPr="00EC69AC">
              <w:t>Gallon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14:paraId="10D2EBB4" w14:textId="77777777" w:rsidR="008E6296" w:rsidRPr="00EC69AC" w:rsidRDefault="008E6296" w:rsidP="005300AD">
            <w:pPr>
              <w:jc w:val="right"/>
            </w:pPr>
            <w:r w:rsidRPr="00EC69AC">
              <w:t>0.0915</w:t>
            </w:r>
          </w:p>
        </w:tc>
        <w:tc>
          <w:tcPr>
            <w:tcW w:w="1781" w:type="dxa"/>
            <w:shd w:val="clear" w:color="auto" w:fill="auto"/>
            <w:noWrap/>
            <w:vAlign w:val="bottom"/>
            <w:hideMark/>
          </w:tcPr>
          <w:p w14:paraId="06A92040" w14:textId="77777777" w:rsidR="008E6296" w:rsidRPr="00B97B58" w:rsidRDefault="008E6296" w:rsidP="005300AD">
            <w:pPr>
              <w:jc w:val="right"/>
            </w:pPr>
            <w:r w:rsidRPr="00B97B58">
              <w:t>177.8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146F225" w14:textId="77777777" w:rsidR="008E6296" w:rsidRPr="00B97B58" w:rsidRDefault="008E6296" w:rsidP="005300AD">
            <w:pPr>
              <w:jc w:val="right"/>
            </w:pPr>
            <w:r w:rsidRPr="00B97B58">
              <w:t>0.1421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9C44671" w14:textId="77777777" w:rsidR="008E6296" w:rsidRPr="00B97B58" w:rsidRDefault="008E6296" w:rsidP="005300AD">
            <w:pPr>
              <w:jc w:val="right"/>
            </w:pPr>
            <w:r w:rsidRPr="00B97B58">
              <w:t>0.0002</w:t>
            </w:r>
          </w:p>
        </w:tc>
      </w:tr>
    </w:tbl>
    <w:p w14:paraId="59C2254E" w14:textId="77777777" w:rsidR="008E6296" w:rsidRPr="00EC69AC" w:rsidRDefault="008E6296" w:rsidP="008E6296">
      <w:pPr>
        <w:ind w:left="720"/>
      </w:pPr>
    </w:p>
    <w:p w14:paraId="081E1015" w14:textId="77777777" w:rsidR="008E6296" w:rsidRPr="00EC69AC" w:rsidRDefault="008E6296" w:rsidP="008E6296">
      <w:pPr>
        <w:rPr>
          <w:rFonts w:cstheme="minorHAnsi"/>
        </w:rPr>
      </w:pPr>
    </w:p>
    <w:p w14:paraId="045BBAF1" w14:textId="77777777" w:rsidR="008E6296" w:rsidRPr="00F8759F" w:rsidRDefault="008E6296" w:rsidP="008E6296"/>
    <w:p w14:paraId="27B5E5E2" w14:textId="77777777" w:rsidR="008E6296" w:rsidRDefault="008E6296"/>
    <w:sectPr w:rsidR="008E62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18758" w14:textId="77777777" w:rsidR="00BA2CEF" w:rsidRDefault="00BA2CEF" w:rsidP="008E6296">
      <w:pPr>
        <w:spacing w:after="0" w:line="240" w:lineRule="auto"/>
      </w:pPr>
      <w:r>
        <w:separator/>
      </w:r>
    </w:p>
  </w:endnote>
  <w:endnote w:type="continuationSeparator" w:id="0">
    <w:p w14:paraId="184D8052" w14:textId="77777777" w:rsidR="00BA2CEF" w:rsidRDefault="00BA2CEF" w:rsidP="008E6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0C4C4" w14:textId="77777777" w:rsidR="00BA2CEF" w:rsidRDefault="00BA2CEF" w:rsidP="008E6296">
      <w:pPr>
        <w:spacing w:after="0" w:line="240" w:lineRule="auto"/>
      </w:pPr>
      <w:r>
        <w:separator/>
      </w:r>
    </w:p>
  </w:footnote>
  <w:footnote w:type="continuationSeparator" w:id="0">
    <w:p w14:paraId="244BEC4A" w14:textId="77777777" w:rsidR="00BA2CEF" w:rsidRDefault="00BA2CEF" w:rsidP="008E6296">
      <w:pPr>
        <w:spacing w:after="0" w:line="240" w:lineRule="auto"/>
      </w:pPr>
      <w:r>
        <w:continuationSeparator/>
      </w:r>
    </w:p>
  </w:footnote>
  <w:footnote w:id="1">
    <w:p w14:paraId="4E1F63B3" w14:textId="77777777" w:rsidR="008E6296" w:rsidRPr="00E54CA7" w:rsidRDefault="008E6296" w:rsidP="008E6296">
      <w:pPr>
        <w:pStyle w:val="FootnoteText"/>
        <w:rPr>
          <w:color w:val="FF0000"/>
          <w:u w:val="single"/>
        </w:rPr>
      </w:pPr>
      <w:r w:rsidRPr="00EC69AC">
        <w:rPr>
          <w:rStyle w:val="FootnoteReference"/>
        </w:rPr>
        <w:footnoteRef/>
      </w:r>
      <w:r w:rsidRPr="00EC69AC">
        <w:t xml:space="preserve"> </w:t>
      </w:r>
      <w:r w:rsidRPr="00B97B58">
        <w:rPr>
          <w:rFonts w:asciiTheme="minorHAnsi" w:hAnsiTheme="minorHAnsi" w:cstheme="minorHAnsi"/>
          <w:sz w:val="22"/>
          <w:szCs w:val="22"/>
        </w:rPr>
        <w:t xml:space="preserve">(Informative Note) Developed from </w:t>
      </w:r>
      <w:r w:rsidRPr="00B97B58">
        <w:rPr>
          <w:rFonts w:asciiTheme="minorHAnsi" w:eastAsia="Times New Roman" w:hAnsiTheme="minorHAnsi" w:cstheme="minorHAnsi"/>
          <w:color w:val="FF0000"/>
          <w:sz w:val="22"/>
          <w:szCs w:val="22"/>
          <w:u w:val="single"/>
        </w:rPr>
        <w:t>ASHRAE Standard 189.1-2020, Addendum m, Appendix J, Table J-6 using combined pre-combustion and combustion values for 100-year GWP time horizon</w:t>
      </w:r>
      <w:r w:rsidRPr="00B97B58">
        <w:rPr>
          <w:rFonts w:asciiTheme="minorHAnsi" w:hAnsiTheme="minorHAnsi" w:cstheme="minorHAnsi"/>
          <w:strike/>
          <w:color w:val="FF0000"/>
          <w:sz w:val="22"/>
          <w:szCs w:val="22"/>
        </w:rPr>
        <w:t>the U.S. EPA AP 42, Fifth Edition Compilation of Air Pollutant Emissions Factors, Volume 1, Chapter 1: External Combustion Sources.</w:t>
      </w:r>
      <w:r w:rsidRPr="00B97B58">
        <w:rPr>
          <w:rFonts w:asciiTheme="minorHAnsi" w:hAnsiTheme="minorHAnsi" w:cstheme="minorHAnsi"/>
          <w:strike/>
          <w:color w:val="FF0000"/>
          <w:sz w:val="22"/>
          <w:szCs w:val="22"/>
          <w:u w:val="single"/>
        </w:rPr>
        <w:t xml:space="preserve"> </w:t>
      </w:r>
      <w:hyperlink r:id="rId1" w:history="1">
        <w:r w:rsidRPr="00B97B58">
          <w:rPr>
            <w:rStyle w:val="Hyperlink"/>
            <w:rFonts w:asciiTheme="minorHAnsi" w:hAnsiTheme="minorHAnsi" w:cstheme="minorHAnsi"/>
            <w:strike/>
            <w:color w:val="FF0000"/>
            <w:sz w:val="22"/>
            <w:szCs w:val="22"/>
          </w:rPr>
          <w:t>https://www.epa.gov/air-emissions-factors-and-quantification/ap-42-fifth-edition-volume-i-chapter-1-external-0</w:t>
        </w:r>
      </w:hyperlink>
      <w:r w:rsidRPr="00EC69AC">
        <w:rPr>
          <w:u w:val="single"/>
        </w:rPr>
        <w:t xml:space="preserve"> 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296"/>
    <w:rsid w:val="000B0C87"/>
    <w:rsid w:val="00156D3C"/>
    <w:rsid w:val="001B134A"/>
    <w:rsid w:val="00204D98"/>
    <w:rsid w:val="008E6296"/>
    <w:rsid w:val="0099200A"/>
    <w:rsid w:val="00A66E5A"/>
    <w:rsid w:val="00B42E06"/>
    <w:rsid w:val="00BA2CEF"/>
    <w:rsid w:val="00C9061E"/>
    <w:rsid w:val="00FD3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245EC"/>
  <w15:chartTrackingRefBased/>
  <w15:docId w15:val="{412CE13B-C975-487C-A3AC-C08CB102E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62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62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62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62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62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62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62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62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62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62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62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62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629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629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62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62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62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62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E62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62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62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E62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E62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E62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E62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E629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62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629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E6296"/>
    <w:rPr>
      <w:b/>
      <w:bCs/>
      <w:smallCaps/>
      <w:color w:val="0F4761" w:themeColor="accent1" w:themeShade="BF"/>
      <w:spacing w:val="5"/>
    </w:rPr>
  </w:style>
  <w:style w:type="character" w:customStyle="1" w:styleId="markedcontent">
    <w:name w:val="markedcontent"/>
    <w:basedOn w:val="DefaultParagraphFont"/>
    <w:rsid w:val="008E6296"/>
  </w:style>
  <w:style w:type="paragraph" w:styleId="FootnoteText">
    <w:name w:val="footnote text"/>
    <w:basedOn w:val="Normal"/>
    <w:link w:val="FootnoteTextChar"/>
    <w:uiPriority w:val="99"/>
    <w:rsid w:val="008E6296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E6296"/>
    <w:rPr>
      <w:rFonts w:ascii="Times New Roman" w:eastAsia="MS Mincho" w:hAnsi="Times New Roman" w:cs="Times New Roman"/>
      <w:sz w:val="20"/>
      <w:szCs w:val="20"/>
    </w:rPr>
  </w:style>
  <w:style w:type="character" w:styleId="FootnoteReference">
    <w:name w:val="footnote reference"/>
    <w:uiPriority w:val="99"/>
    <w:rsid w:val="008E6296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unhideWhenUsed/>
    <w:rsid w:val="008E629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pa.gov/air-emissions-factors-and-quantification/ap-42-fifth-edition-volume-i-chapter-1-external-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Dixon</dc:creator>
  <cp:keywords/>
  <dc:description/>
  <cp:lastModifiedBy>Clara Hedrick</cp:lastModifiedBy>
  <cp:revision>2</cp:revision>
  <dcterms:created xsi:type="dcterms:W3CDTF">2024-06-26T18:17:00Z</dcterms:created>
  <dcterms:modified xsi:type="dcterms:W3CDTF">2024-06-26T18:17:00Z</dcterms:modified>
</cp:coreProperties>
</file>