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23E6D5C2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Modeling </w:t>
      </w:r>
      <w:r w:rsidR="00605B3E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  <w:r w:rsidR="00B809FF">
        <w:rPr>
          <w:b/>
          <w:bCs/>
          <w:sz w:val="32"/>
          <w:szCs w:val="32"/>
        </w:rPr>
        <w:t xml:space="preserve"> </w:t>
      </w:r>
      <w:r w:rsidR="000F2A73">
        <w:rPr>
          <w:b/>
          <w:bCs/>
          <w:sz w:val="32"/>
          <w:szCs w:val="32"/>
        </w:rPr>
        <w:t>Minutes</w:t>
      </w:r>
    </w:p>
    <w:p w14:paraId="62A78092" w14:textId="45A6366E" w:rsidR="00FE36D3" w:rsidRDefault="00F83FF4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17</w:t>
      </w:r>
      <w:r w:rsidRPr="00F83FF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6D22D5E" w14:textId="455E17FD" w:rsidR="000A40BD" w:rsidRPr="00F12DCB" w:rsidRDefault="00460389" w:rsidP="000A40BD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&amp; Third</w:t>
      </w:r>
      <w:r w:rsidR="000A40BD">
        <w:rPr>
          <w:sz w:val="28"/>
          <w:szCs w:val="28"/>
        </w:rPr>
        <w:t xml:space="preserve"> Tuesdays of the Month</w:t>
      </w:r>
    </w:p>
    <w:p w14:paraId="54F715F5" w14:textId="35E63EDC" w:rsidR="002B18EE" w:rsidRDefault="008D7BEF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11: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 AM – 12: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E36D3">
        <w:rPr>
          <w:sz w:val="28"/>
          <w:szCs w:val="28"/>
        </w:rPr>
        <w:t xml:space="preserve"> </w:t>
      </w:r>
      <w:r w:rsidR="00FE36D3" w:rsidRPr="00F12DCB">
        <w:rPr>
          <w:sz w:val="28"/>
          <w:szCs w:val="28"/>
        </w:rPr>
        <w:t>PM ET</w:t>
      </w:r>
    </w:p>
    <w:p w14:paraId="43E58979" w14:textId="382D461A" w:rsidR="004F0A43" w:rsidRPr="004F0A43" w:rsidRDefault="00C928D6" w:rsidP="00FE36D3">
      <w:pPr>
        <w:jc w:val="center"/>
      </w:pPr>
      <w:hyperlink r:id="rId8" w:history="1">
        <w:r w:rsidR="004F0A43" w:rsidRPr="00C928D6">
          <w:rPr>
            <w:rStyle w:val="Hyperlink"/>
          </w:rPr>
          <w:t>MEE</w:t>
        </w:r>
        <w:r w:rsidR="004F0A43" w:rsidRPr="00C928D6">
          <w:rPr>
            <w:rStyle w:val="Hyperlink"/>
          </w:rPr>
          <w:t>T</w:t>
        </w:r>
        <w:r w:rsidR="004F0A43" w:rsidRPr="00C928D6">
          <w:rPr>
            <w:rStyle w:val="Hyperlink"/>
          </w:rPr>
          <w:t>ING RECORDING</w:t>
        </w:r>
      </w:hyperlink>
    </w:p>
    <w:p w14:paraId="1A5414A9" w14:textId="14C40BCA" w:rsidR="004F0A43" w:rsidRPr="00C928D6" w:rsidRDefault="00C928D6" w:rsidP="00C928D6">
      <w:pPr>
        <w:jc w:val="center"/>
      </w:pPr>
      <w:r w:rsidRPr="00C928D6">
        <w:t>Passcode: 7yt#UbEM</w:t>
      </w:r>
    </w:p>
    <w:p w14:paraId="38AD601A" w14:textId="4975780D" w:rsidR="000F2A73" w:rsidRDefault="000F2A73" w:rsidP="156C9C71">
      <w:r>
        <w:rPr>
          <w:b/>
          <w:bCs/>
        </w:rPr>
        <w:t>Present:</w:t>
      </w:r>
      <w:r>
        <w:t xml:space="preserve"> Sharla </w:t>
      </w:r>
      <w:proofErr w:type="spellStart"/>
      <w:r>
        <w:t>Riead</w:t>
      </w:r>
      <w:proofErr w:type="spellEnd"/>
      <w:r>
        <w:t xml:space="preserve">, Jesse </w:t>
      </w:r>
      <w:proofErr w:type="spellStart"/>
      <w:r>
        <w:t>Krivolavek</w:t>
      </w:r>
      <w:proofErr w:type="spellEnd"/>
      <w:r w:rsidR="004F0A43">
        <w:t>, Mary English</w:t>
      </w:r>
      <w:r w:rsidR="00722F5C">
        <w:t>, Mike Barcik</w:t>
      </w:r>
    </w:p>
    <w:p w14:paraId="29367A0B" w14:textId="2EEBC08F" w:rsidR="00E16ED8" w:rsidRDefault="00E16ED8" w:rsidP="156C9C71">
      <w:r>
        <w:rPr>
          <w:b/>
          <w:bCs/>
        </w:rPr>
        <w:t xml:space="preserve">Staff: </w:t>
      </w:r>
      <w:r w:rsidR="004F0A43" w:rsidRPr="004F0A43">
        <w:t>Noah Kibbe</w:t>
      </w:r>
    </w:p>
    <w:p w14:paraId="1932C2EC" w14:textId="77777777" w:rsidR="005361F6" w:rsidRDefault="005361F6" w:rsidP="156C9C71"/>
    <w:p w14:paraId="16001B54" w14:textId="748D187E" w:rsidR="00741488" w:rsidRDefault="00741488" w:rsidP="156C9C71">
      <w:r>
        <w:t>Meeting began at 11:32 AM Eastern Time.</w:t>
      </w:r>
    </w:p>
    <w:p w14:paraId="0A07DE14" w14:textId="77777777" w:rsidR="00741488" w:rsidRDefault="00741488" w:rsidP="156C9C71"/>
    <w:p w14:paraId="1F225CE9" w14:textId="42BC8C1E" w:rsidR="005361F6" w:rsidRPr="0099197F" w:rsidRDefault="005361F6" w:rsidP="156C9C71">
      <w:pPr>
        <w:rPr>
          <w:b/>
          <w:bCs/>
        </w:rPr>
      </w:pPr>
      <w:r w:rsidRPr="0099197F">
        <w:rPr>
          <w:b/>
          <w:bCs/>
        </w:rPr>
        <w:t>Criteria Table for Recertification Courses</w:t>
      </w:r>
      <w:r w:rsidR="00DF68D3">
        <w:rPr>
          <w:b/>
          <w:bCs/>
        </w:rPr>
        <w:t xml:space="preserve"> (</w:t>
      </w:r>
      <w:hyperlink r:id="rId9" w:history="1">
        <w:r w:rsidR="00DF68D3" w:rsidRPr="00DF68D3">
          <w:rPr>
            <w:rStyle w:val="Hyperlink"/>
            <w:b/>
            <w:bCs/>
          </w:rPr>
          <w:t>Link</w:t>
        </w:r>
      </w:hyperlink>
      <w:r w:rsidR="00DF68D3">
        <w:rPr>
          <w:b/>
          <w:bCs/>
        </w:rPr>
        <w:t>)</w:t>
      </w:r>
    </w:p>
    <w:p w14:paraId="60333131" w14:textId="3932F3DB" w:rsidR="00670D37" w:rsidRDefault="0099197F" w:rsidP="156C9C71">
      <w:r>
        <w:t>The group changed the software-specific requirement from three hours to one hour.</w:t>
      </w:r>
    </w:p>
    <w:p w14:paraId="2F9A9261" w14:textId="37E52A4C" w:rsidR="00DF68D3" w:rsidRDefault="00DF68D3" w:rsidP="156C9C71">
      <w:r>
        <w:t>Additional electives were added.</w:t>
      </w:r>
    </w:p>
    <w:p w14:paraId="4E7867E9" w14:textId="3CDDF415" w:rsidR="00DF68D3" w:rsidRDefault="00DF68D3" w:rsidP="156C9C71">
      <w:r>
        <w:t>Ethics and Responsibilities in Energy Modeling was moved to Electives</w:t>
      </w:r>
      <w:r w:rsidR="0030420A">
        <w:t>,</w:t>
      </w:r>
      <w:r w:rsidR="001D4897">
        <w:t xml:space="preserve"> as it is included in the original training.</w:t>
      </w:r>
    </w:p>
    <w:p w14:paraId="5F2D1DB7" w14:textId="77777777" w:rsidR="00A82054" w:rsidRDefault="00A82054" w:rsidP="156C9C71"/>
    <w:p w14:paraId="12AF4002" w14:textId="77777777" w:rsidR="00A82054" w:rsidRDefault="00A82054" w:rsidP="00A82054">
      <w:r>
        <w:rPr>
          <w:b/>
          <w:bCs/>
        </w:rPr>
        <w:t>Review of Chapter 2 Updates</w:t>
      </w:r>
    </w:p>
    <w:p w14:paraId="1EC55088" w14:textId="36778A95" w:rsidR="00A82054" w:rsidRDefault="00A82054" w:rsidP="156C9C71">
      <w:r>
        <w:t xml:space="preserve">Changes were made throughout </w:t>
      </w:r>
      <w:r w:rsidR="00961A34">
        <w:t>for consistency.</w:t>
      </w:r>
    </w:p>
    <w:p w14:paraId="187B0B8B" w14:textId="6FD2D4C5" w:rsidR="004D22E1" w:rsidRDefault="00961A34" w:rsidP="156C9C71">
      <w:r>
        <w:t>HERS® Raters would now be required to complete three mentored rating models</w:t>
      </w:r>
      <w:r w:rsidR="004D22E1">
        <w:t xml:space="preserve"> and generat</w:t>
      </w:r>
      <w:r w:rsidR="00722F5C">
        <w:t>e</w:t>
      </w:r>
      <w:r w:rsidR="004D22E1">
        <w:t xml:space="preserve"> full energy models for each software tool used.</w:t>
      </w:r>
    </w:p>
    <w:p w14:paraId="0A4C2F03" w14:textId="1FFC0F1C" w:rsidR="002B1A7F" w:rsidRDefault="00853A77" w:rsidP="156C9C71">
      <w:r>
        <w:t xml:space="preserve">Sharla added </w:t>
      </w:r>
      <w:r w:rsidR="00350904">
        <w:t xml:space="preserve">section </w:t>
      </w:r>
      <w:r>
        <w:t>203.2.5</w:t>
      </w:r>
      <w:r w:rsidR="00350904">
        <w:t>,</w:t>
      </w:r>
      <w:r w:rsidR="00C530D7">
        <w:t xml:space="preserve"> which would require updating the Registry with course information, completion date, and PDU hours required for certification and recertification.</w:t>
      </w:r>
    </w:p>
    <w:p w14:paraId="484727FF" w14:textId="75897818" w:rsidR="00C530D7" w:rsidRDefault="00C530D7" w:rsidP="156C9C71">
      <w:r>
        <w:t>PDUs are entered in the Registry by QA Providers.</w:t>
      </w:r>
    </w:p>
    <w:p w14:paraId="0587A840" w14:textId="56B1C243" w:rsidR="00AA419C" w:rsidRDefault="00AA419C" w:rsidP="156C9C71">
      <w:r>
        <w:t>There have been cases where candidates have provided certificates of course completion</w:t>
      </w:r>
      <w:r w:rsidR="008D12D1">
        <w:t>,</w:t>
      </w:r>
      <w:r>
        <w:t xml:space="preserve"> and it was later discovered</w:t>
      </w:r>
      <w:r w:rsidR="008D12D1">
        <w:t xml:space="preserve"> that</w:t>
      </w:r>
      <w:r>
        <w:t xml:space="preserve"> they did not complete the course.</w:t>
      </w:r>
      <w:r w:rsidR="008D12D1">
        <w:t xml:space="preserve"> The updates to the language would prevent this from occurring.</w:t>
      </w:r>
    </w:p>
    <w:p w14:paraId="3BBACEB8" w14:textId="14ED754A" w:rsidR="00F22AF7" w:rsidRDefault="00F22AF7" w:rsidP="156C9C71">
      <w:r>
        <w:lastRenderedPageBreak/>
        <w:t>RESNET maintains the list of approved PDU courses.</w:t>
      </w:r>
    </w:p>
    <w:p w14:paraId="0F541558" w14:textId="06C1950B" w:rsidR="00FC0A2B" w:rsidRDefault="00FC0A2B" w:rsidP="156C9C71">
      <w:r>
        <w:t>Sharla will recommend that John Hensley, SDC 900 chair, add a section outlining the oversight of accredited Training Providers</w:t>
      </w:r>
      <w:r w:rsidR="006323B3">
        <w:t xml:space="preserve"> to Chapter 9</w:t>
      </w:r>
      <w:r>
        <w:t>.</w:t>
      </w:r>
      <w:r w:rsidR="00B7057E">
        <w:t xml:space="preserve"> </w:t>
      </w:r>
    </w:p>
    <w:p w14:paraId="7B57A9FF" w14:textId="41F45860" w:rsidR="00184992" w:rsidRDefault="00184992" w:rsidP="156C9C71">
      <w:r>
        <w:t xml:space="preserve">HERS Modelers </w:t>
      </w:r>
      <w:r w:rsidR="00D27B35">
        <w:t xml:space="preserve">receive a certification badge in their Registry profile for each </w:t>
      </w:r>
      <w:r w:rsidR="007005CF">
        <w:t>software for which they have been certified. If a Modeler were to switch Providers, the new Provider would see their Modeler certification on their Registry profile.</w:t>
      </w:r>
      <w:r w:rsidR="004A538A">
        <w:t xml:space="preserve"> This covers the area of the </w:t>
      </w:r>
      <w:r w:rsidR="001E7683">
        <w:t xml:space="preserve">New Work Item requesting </w:t>
      </w:r>
      <w:r w:rsidR="004A538A">
        <w:t>a way to track and communicate approved software modeling certification.</w:t>
      </w:r>
    </w:p>
    <w:p w14:paraId="2716DDA6" w14:textId="77777777" w:rsidR="00FF593B" w:rsidRPr="00561102" w:rsidRDefault="00FF593B" w:rsidP="156C9C71"/>
    <w:p w14:paraId="31507195" w14:textId="704B9D98" w:rsidR="615EA844" w:rsidRDefault="3B5F53A9" w:rsidP="156C9C71">
      <w:pPr>
        <w:rPr>
          <w:b/>
          <w:bCs/>
        </w:rPr>
      </w:pPr>
      <w:r w:rsidRPr="1D11CCF4">
        <w:rPr>
          <w:b/>
          <w:bCs/>
        </w:rPr>
        <w:t xml:space="preserve">Next </w:t>
      </w:r>
      <w:r w:rsidR="00D5438B">
        <w:rPr>
          <w:b/>
          <w:bCs/>
        </w:rPr>
        <w:t>Steps</w:t>
      </w:r>
    </w:p>
    <w:p w14:paraId="09E2E5D2" w14:textId="3FF46A92" w:rsidR="00D6123F" w:rsidRDefault="00173D73" w:rsidP="156C9C71">
      <w:r>
        <w:t>Sharla will send the changes to Chapter 2 to SDC 200 to review.</w:t>
      </w:r>
    </w:p>
    <w:p w14:paraId="5C832191" w14:textId="376FC872" w:rsidR="00173D73" w:rsidRDefault="00173D73" w:rsidP="156C9C71">
      <w:r>
        <w:t>Future meetings will be canceled and rescheduled if needed.</w:t>
      </w:r>
    </w:p>
    <w:p w14:paraId="666D75B0" w14:textId="77777777" w:rsidR="004A538A" w:rsidRDefault="004A538A" w:rsidP="156C9C71"/>
    <w:p w14:paraId="5C21528F" w14:textId="6E919A15" w:rsidR="00173D73" w:rsidRPr="004A538A" w:rsidRDefault="00173D73" w:rsidP="156C9C71">
      <w:r>
        <w:t xml:space="preserve">Meeting </w:t>
      </w:r>
      <w:r w:rsidR="00741488">
        <w:t>wrapped at 12:31 PM Eastern Time.</w:t>
      </w:r>
    </w:p>
    <w:sectPr w:rsidR="00173D73" w:rsidRPr="004A5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08037">
    <w:abstractNumId w:val="5"/>
  </w:num>
  <w:num w:numId="2" w16cid:durableId="1244875162">
    <w:abstractNumId w:val="1"/>
  </w:num>
  <w:num w:numId="3" w16cid:durableId="409499610">
    <w:abstractNumId w:val="0"/>
  </w:num>
  <w:num w:numId="4" w16cid:durableId="426384359">
    <w:abstractNumId w:val="7"/>
  </w:num>
  <w:num w:numId="5" w16cid:durableId="311494359">
    <w:abstractNumId w:val="2"/>
  </w:num>
  <w:num w:numId="6" w16cid:durableId="1742216256">
    <w:abstractNumId w:val="3"/>
  </w:num>
  <w:num w:numId="7" w16cid:durableId="1556114862">
    <w:abstractNumId w:val="6"/>
  </w:num>
  <w:num w:numId="8" w16cid:durableId="124441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A40BD"/>
    <w:rsid w:val="000E431F"/>
    <w:rsid w:val="000F27D4"/>
    <w:rsid w:val="000F2A73"/>
    <w:rsid w:val="00101E1B"/>
    <w:rsid w:val="001274DF"/>
    <w:rsid w:val="00144604"/>
    <w:rsid w:val="00166508"/>
    <w:rsid w:val="00173D73"/>
    <w:rsid w:val="00184992"/>
    <w:rsid w:val="001A2070"/>
    <w:rsid w:val="001C41AE"/>
    <w:rsid w:val="001D4897"/>
    <w:rsid w:val="001E7683"/>
    <w:rsid w:val="002B18EE"/>
    <w:rsid w:val="002B1A7F"/>
    <w:rsid w:val="002E6E08"/>
    <w:rsid w:val="002F02C3"/>
    <w:rsid w:val="002F1337"/>
    <w:rsid w:val="0030420A"/>
    <w:rsid w:val="00311512"/>
    <w:rsid w:val="00350904"/>
    <w:rsid w:val="00370ADF"/>
    <w:rsid w:val="00372082"/>
    <w:rsid w:val="004071B6"/>
    <w:rsid w:val="004311F8"/>
    <w:rsid w:val="00460389"/>
    <w:rsid w:val="00464368"/>
    <w:rsid w:val="0047397B"/>
    <w:rsid w:val="00474D79"/>
    <w:rsid w:val="00487906"/>
    <w:rsid w:val="004A4F85"/>
    <w:rsid w:val="004A538A"/>
    <w:rsid w:val="004CF4B2"/>
    <w:rsid w:val="004D22E1"/>
    <w:rsid w:val="004F0A43"/>
    <w:rsid w:val="005361F6"/>
    <w:rsid w:val="00561102"/>
    <w:rsid w:val="005A0F07"/>
    <w:rsid w:val="005D24DB"/>
    <w:rsid w:val="00605B3E"/>
    <w:rsid w:val="00620B5D"/>
    <w:rsid w:val="006323B3"/>
    <w:rsid w:val="00651CF6"/>
    <w:rsid w:val="006532E2"/>
    <w:rsid w:val="00670D37"/>
    <w:rsid w:val="006956CC"/>
    <w:rsid w:val="006B324E"/>
    <w:rsid w:val="006C5F66"/>
    <w:rsid w:val="006F1B6A"/>
    <w:rsid w:val="007005CF"/>
    <w:rsid w:val="00722F5C"/>
    <w:rsid w:val="00741488"/>
    <w:rsid w:val="00754C57"/>
    <w:rsid w:val="00762205"/>
    <w:rsid w:val="007A3442"/>
    <w:rsid w:val="007B4AD0"/>
    <w:rsid w:val="007D6E68"/>
    <w:rsid w:val="00814711"/>
    <w:rsid w:val="00830C28"/>
    <w:rsid w:val="00853A77"/>
    <w:rsid w:val="008B5B67"/>
    <w:rsid w:val="008C3698"/>
    <w:rsid w:val="008D12D1"/>
    <w:rsid w:val="008D7BEF"/>
    <w:rsid w:val="00911D05"/>
    <w:rsid w:val="00961A34"/>
    <w:rsid w:val="00977115"/>
    <w:rsid w:val="0099197F"/>
    <w:rsid w:val="009939B8"/>
    <w:rsid w:val="009E2189"/>
    <w:rsid w:val="00A82054"/>
    <w:rsid w:val="00AA419C"/>
    <w:rsid w:val="00AB69B4"/>
    <w:rsid w:val="00B7057E"/>
    <w:rsid w:val="00B809FF"/>
    <w:rsid w:val="00BE6360"/>
    <w:rsid w:val="00BE6AC5"/>
    <w:rsid w:val="00C4329B"/>
    <w:rsid w:val="00C530D7"/>
    <w:rsid w:val="00C7582B"/>
    <w:rsid w:val="00C928D6"/>
    <w:rsid w:val="00CA1F1B"/>
    <w:rsid w:val="00D27B35"/>
    <w:rsid w:val="00D5438B"/>
    <w:rsid w:val="00D6123F"/>
    <w:rsid w:val="00DD57B5"/>
    <w:rsid w:val="00DF68D3"/>
    <w:rsid w:val="00E16ED8"/>
    <w:rsid w:val="00E5308C"/>
    <w:rsid w:val="00E84E7A"/>
    <w:rsid w:val="00ED6AC4"/>
    <w:rsid w:val="00ED7107"/>
    <w:rsid w:val="00F0417B"/>
    <w:rsid w:val="00F14FAB"/>
    <w:rsid w:val="00F22AF7"/>
    <w:rsid w:val="00F43DF1"/>
    <w:rsid w:val="00F77BE2"/>
    <w:rsid w:val="00F82FDE"/>
    <w:rsid w:val="00F83FF4"/>
    <w:rsid w:val="00F8B895"/>
    <w:rsid w:val="00F8D0D3"/>
    <w:rsid w:val="00FB23E2"/>
    <w:rsid w:val="00FC0A2B"/>
    <w:rsid w:val="00FE36D3"/>
    <w:rsid w:val="00FF593B"/>
    <w:rsid w:val="00FF5F9F"/>
    <w:rsid w:val="01C50D30"/>
    <w:rsid w:val="05213C59"/>
    <w:rsid w:val="067600E7"/>
    <w:rsid w:val="06E55C13"/>
    <w:rsid w:val="07AE05AA"/>
    <w:rsid w:val="07D52DE0"/>
    <w:rsid w:val="090F2084"/>
    <w:rsid w:val="09A34973"/>
    <w:rsid w:val="0C640650"/>
    <w:rsid w:val="0E331B66"/>
    <w:rsid w:val="0E34C992"/>
    <w:rsid w:val="0E6DF5D5"/>
    <w:rsid w:val="0F8F7EE5"/>
    <w:rsid w:val="10D51FDF"/>
    <w:rsid w:val="10E6E32D"/>
    <w:rsid w:val="136AA99F"/>
    <w:rsid w:val="136B6640"/>
    <w:rsid w:val="13A85404"/>
    <w:rsid w:val="1543FFA9"/>
    <w:rsid w:val="15630EFB"/>
    <w:rsid w:val="156C9C71"/>
    <w:rsid w:val="15DEDFBA"/>
    <w:rsid w:val="17FD9EDF"/>
    <w:rsid w:val="1AC771AE"/>
    <w:rsid w:val="1CACCFEF"/>
    <w:rsid w:val="1D11CCF4"/>
    <w:rsid w:val="1E3182C8"/>
    <w:rsid w:val="20B734AC"/>
    <w:rsid w:val="218F66E7"/>
    <w:rsid w:val="23AABAEA"/>
    <w:rsid w:val="25E1E8B2"/>
    <w:rsid w:val="27F9F0AF"/>
    <w:rsid w:val="282FBB96"/>
    <w:rsid w:val="28D32A52"/>
    <w:rsid w:val="2ABADA97"/>
    <w:rsid w:val="2BB36532"/>
    <w:rsid w:val="2BE7C1CE"/>
    <w:rsid w:val="2CDDEF0E"/>
    <w:rsid w:val="2DEE7466"/>
    <w:rsid w:val="2E496562"/>
    <w:rsid w:val="2E547506"/>
    <w:rsid w:val="322BCA47"/>
    <w:rsid w:val="3295F700"/>
    <w:rsid w:val="329CBE83"/>
    <w:rsid w:val="335264B4"/>
    <w:rsid w:val="39E41168"/>
    <w:rsid w:val="39EB89DF"/>
    <w:rsid w:val="39FE65F0"/>
    <w:rsid w:val="3A12305F"/>
    <w:rsid w:val="3A3AF026"/>
    <w:rsid w:val="3A75E1E0"/>
    <w:rsid w:val="3AA21EE5"/>
    <w:rsid w:val="3B5F53A9"/>
    <w:rsid w:val="3CB0B809"/>
    <w:rsid w:val="3D3BABC8"/>
    <w:rsid w:val="3F4F419C"/>
    <w:rsid w:val="4556CFCD"/>
    <w:rsid w:val="462C3B00"/>
    <w:rsid w:val="46C6A005"/>
    <w:rsid w:val="47DEACFF"/>
    <w:rsid w:val="48F3899B"/>
    <w:rsid w:val="4A42F0BF"/>
    <w:rsid w:val="4BBDC52D"/>
    <w:rsid w:val="4C0A6785"/>
    <w:rsid w:val="4D7FACF4"/>
    <w:rsid w:val="4F47D564"/>
    <w:rsid w:val="4FC65687"/>
    <w:rsid w:val="5038C5CE"/>
    <w:rsid w:val="519B7E0E"/>
    <w:rsid w:val="5270F462"/>
    <w:rsid w:val="52814D89"/>
    <w:rsid w:val="52BF2E5E"/>
    <w:rsid w:val="5474670D"/>
    <w:rsid w:val="55B00A19"/>
    <w:rsid w:val="56FF645D"/>
    <w:rsid w:val="57160564"/>
    <w:rsid w:val="577ED7FB"/>
    <w:rsid w:val="57933581"/>
    <w:rsid w:val="57D7DAE0"/>
    <w:rsid w:val="59A2F271"/>
    <w:rsid w:val="5B1893DA"/>
    <w:rsid w:val="5DF5ED6B"/>
    <w:rsid w:val="5F148183"/>
    <w:rsid w:val="610667DF"/>
    <w:rsid w:val="615EA844"/>
    <w:rsid w:val="61A062BA"/>
    <w:rsid w:val="63C8A2BB"/>
    <w:rsid w:val="63E73C87"/>
    <w:rsid w:val="695FC427"/>
    <w:rsid w:val="6DC0F68F"/>
    <w:rsid w:val="6EC2A183"/>
    <w:rsid w:val="71C9D8ED"/>
    <w:rsid w:val="7603BDB3"/>
    <w:rsid w:val="7697DF4A"/>
    <w:rsid w:val="7819DDE4"/>
    <w:rsid w:val="79A9DB1D"/>
    <w:rsid w:val="7C365565"/>
    <w:rsid w:val="7D2DD2D3"/>
    <w:rsid w:val="7E17704C"/>
    <w:rsid w:val="7E3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81FD6ED3-792D-014C-9080-57CA6FD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28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NbMcaWm9Ld0QvJM6K30SWxwtlLs7Q-J4ASwltbRuuP50N1i27PPXk_NuGZ0j5yoz.GkjQACnOeDHOmRN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7zmzlikt8gb4xtsu47njp/Criteria-Table-for-recertification-courses_05-20-25.docx?rlkey=heugf1ozt5acys2lrfc3m6vuu&amp;st=xqwo2bnz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2</cp:revision>
  <dcterms:created xsi:type="dcterms:W3CDTF">2025-06-17T16:40:00Z</dcterms:created>
  <dcterms:modified xsi:type="dcterms:W3CDTF">2025-06-17T16:40:00Z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