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13F" w:rsidP="00D2413F" w:rsidRDefault="00D2413F" w14:paraId="6E6A5A7C" w14:textId="77777777">
      <w:pPr>
        <w:pStyle w:val="paragraph"/>
        <w:jc w:val="center"/>
        <w:textAlignment w:val="baseline"/>
      </w:pPr>
      <w:r>
        <w:rPr>
          <w:rStyle w:val="normaltextrun"/>
          <w:rFonts w:ascii="Times" w:hAnsi="Times"/>
          <w:b/>
          <w:bCs/>
        </w:rPr>
        <w:t>SDC 301 CALCULATIONS SC Call Draft Minutes</w:t>
      </w:r>
      <w:r>
        <w:rPr>
          <w:rStyle w:val="eop"/>
          <w:rFonts w:ascii="Times" w:hAnsi="Times"/>
        </w:rPr>
        <w:t> </w:t>
      </w:r>
    </w:p>
    <w:p w:rsidR="00D2413F" w:rsidP="00B5414E" w:rsidRDefault="007019DF" w14:paraId="6E8E459C" w14:textId="7A371AF1">
      <w:pPr>
        <w:pStyle w:val="paragraph"/>
        <w:ind w:left="2160" w:firstLine="720"/>
        <w:textAlignment w:val="baseline"/>
      </w:pPr>
      <w:r w:rsidRPr="25CEEFD5" w:rsidR="007019DF">
        <w:rPr>
          <w:rStyle w:val="normaltextrun"/>
          <w:rFonts w:ascii="Times" w:hAnsi="Times"/>
        </w:rPr>
        <w:t>August 1, 2022</w:t>
      </w:r>
      <w:r w:rsidRPr="25CEEFD5" w:rsidR="00D2413F">
        <w:rPr>
          <w:rStyle w:val="normaltextrun"/>
          <w:rFonts w:ascii="Times" w:hAnsi="Times"/>
        </w:rPr>
        <w:t xml:space="preserve"> | 1:00 PM – 2:30 PM Eastern</w:t>
      </w:r>
      <w:r w:rsidRPr="25CEEFD5" w:rsidR="00D2413F">
        <w:rPr>
          <w:rStyle w:val="eop"/>
          <w:rFonts w:ascii="Times" w:hAnsi="Times"/>
        </w:rPr>
        <w:t> </w:t>
      </w:r>
    </w:p>
    <w:p w:rsidRPr="00B5414E" w:rsidR="00B5414E" w:rsidP="00B5414E" w:rsidRDefault="00B5414E" w14:paraId="6EC201EB" w14:textId="78633174">
      <w:pPr>
        <w:pStyle w:val="paragraph"/>
        <w:ind w:left="2160" w:firstLine="720"/>
        <w:textAlignment w:val="baseline"/>
      </w:pPr>
      <w:hyperlink w:anchor="/s/9a13fec874fe50ca1c41a29284f5fd69b75731fc5ff890972cd178319ab8acb3" r:id="R255a923959b84586">
        <w:r w:rsidRPr="25CEEFD5" w:rsidR="00B5414E">
          <w:rPr>
            <w:rStyle w:val="Hyperlink"/>
          </w:rPr>
          <w:t>CLICK HERE TO VIEW RECORDING</w:t>
        </w:r>
      </w:hyperlink>
    </w:p>
    <w:p w:rsidR="51D7A3A1" w:rsidP="51D7A3A1" w:rsidRDefault="51D7A3A1" w14:paraId="2FC7436F" w14:textId="10B38F39">
      <w:pPr>
        <w:pStyle w:val="paragraph"/>
        <w:ind w:left="2160" w:firstLine="720"/>
        <w:rPr>
          <w:rFonts w:ascii="Times New Roman" w:hAnsi="Times New Roman" w:eastAsia="Times New Roman" w:cs="Times New Roman"/>
        </w:rPr>
      </w:pPr>
    </w:p>
    <w:p w:rsidRPr="004B32F6" w:rsidR="008136F7" w:rsidP="25CEEFD5" w:rsidRDefault="008136F7" w14:paraId="65F924E7" w14:textId="4C230FDF">
      <w:pPr>
        <w:pStyle w:val="Normal"/>
        <w:rPr>
          <w:rFonts w:ascii="Times New Roman" w:hAnsi="Times New Roman" w:cs="Times New Roman"/>
          <w:b w:val="1"/>
          <w:bCs w:val="1"/>
        </w:rPr>
      </w:pPr>
      <w:r w:rsidRPr="25CEEFD5" w:rsidR="008136F7">
        <w:rPr>
          <w:rFonts w:ascii="Times New Roman" w:hAnsi="Times New Roman" w:cs="Times New Roman"/>
          <w:b w:val="1"/>
          <w:bCs w:val="1"/>
        </w:rPr>
        <w:t>Members Present:</w:t>
      </w:r>
      <w:r w:rsidRPr="25CEEFD5" w:rsidR="008136F7">
        <w:rPr>
          <w:rFonts w:ascii="Times New Roman" w:hAnsi="Times New Roman" w:cs="Times New Roman"/>
        </w:rPr>
        <w:t xml:space="preserve"> </w:t>
      </w:r>
      <w:r w:rsidRPr="25CEEFD5" w:rsidR="008136F7">
        <w:rPr>
          <w:rFonts w:ascii="Times New Roman" w:hAnsi="Times New Roman" w:cs="Times New Roman"/>
          <w:b w:val="1"/>
          <w:bCs w:val="1"/>
        </w:rPr>
        <w:t xml:space="preserve">Dave Roberts (Chair), </w:t>
      </w:r>
      <w:r w:rsidRPr="25CEEFD5" w:rsidR="008136F7">
        <w:rPr>
          <w:rFonts w:ascii="Times New Roman" w:hAnsi="Times New Roman" w:cs="Times New Roman"/>
          <w:b w:val="1"/>
          <w:bCs w:val="1"/>
        </w:rPr>
        <w:t>Brian Christensen, Gayathri Vijaykumar,</w:t>
      </w:r>
      <w:r w:rsidRPr="25CEEFD5" w:rsidR="008136F7">
        <w:rPr>
          <w:rFonts w:ascii="Times New Roman" w:hAnsi="Times New Roman" w:cs="Times New Roman"/>
        </w:rPr>
        <w:t xml:space="preserve"> Nick </w:t>
      </w:r>
      <w:r w:rsidRPr="25CEEFD5" w:rsidR="008136F7">
        <w:rPr>
          <w:rFonts w:ascii="Times New Roman" w:hAnsi="Times New Roman" w:cs="Times New Roman"/>
          <w:b w:val="1"/>
          <w:bCs w:val="1"/>
        </w:rPr>
        <w:t>Sisler</w:t>
      </w:r>
      <w:r w:rsidRPr="25CEEFD5" w:rsidR="008136F7">
        <w:rPr>
          <w:rFonts w:ascii="Times New Roman" w:hAnsi="Times New Roman" w:cs="Times New Roman"/>
          <w:b w:val="1"/>
          <w:bCs w:val="1"/>
        </w:rPr>
        <w:t>,</w:t>
      </w:r>
      <w:r w:rsidRPr="25CEEFD5" w:rsidR="008136F7">
        <w:rPr>
          <w:rFonts w:ascii="Times New Roman" w:hAnsi="Times New Roman" w:cs="Times New Roman"/>
          <w:b w:val="1"/>
          <w:bCs w:val="1"/>
        </w:rPr>
        <w:t xml:space="preserve"> </w:t>
      </w:r>
      <w:r w:rsidRPr="25CEEFD5" w:rsidR="008136F7">
        <w:rPr>
          <w:rFonts w:ascii="Times New Roman" w:hAnsi="Times New Roman" w:cs="Times New Roman"/>
          <w:b w:val="1"/>
          <w:bCs w:val="1"/>
        </w:rPr>
        <w:t>P</w:t>
      </w:r>
      <w:r w:rsidRPr="25CEEFD5" w:rsidR="008136F7">
        <w:rPr>
          <w:rFonts w:ascii="Times New Roman" w:hAnsi="Times New Roman" w:cs="Times New Roman"/>
          <w:b w:val="1"/>
          <w:bCs w:val="1"/>
        </w:rPr>
        <w:t>hilip Fairey</w:t>
      </w:r>
      <w:r w:rsidRPr="25CEEFD5" w:rsidR="008136F7">
        <w:rPr>
          <w:rFonts w:ascii="Times New Roman" w:hAnsi="Times New Roman" w:cs="Times New Roman"/>
        </w:rPr>
        <w:t xml:space="preserve">, </w:t>
      </w:r>
      <w:r w:rsidRPr="25CEEFD5" w:rsidR="008136F7">
        <w:rPr>
          <w:rFonts w:ascii="Times New Roman" w:hAnsi="Times New Roman" w:cs="Times New Roman"/>
          <w:b w:val="1"/>
          <w:bCs w:val="1"/>
        </w:rPr>
        <w:t>Rob Salcido</w:t>
      </w:r>
      <w:r w:rsidRPr="25CEEFD5" w:rsidR="008136F7">
        <w:rPr>
          <w:rFonts w:ascii="Times New Roman" w:hAnsi="Times New Roman" w:cs="Times New Roman"/>
        </w:rPr>
        <w:t xml:space="preserve">, </w:t>
      </w:r>
      <w:r w:rsidRPr="25CEEFD5" w:rsidR="008136F7">
        <w:rPr>
          <w:rFonts w:ascii="Times New Roman" w:hAnsi="Times New Roman" w:cs="Times New Roman"/>
          <w:b w:val="1"/>
          <w:bCs w:val="1"/>
        </w:rPr>
        <w:t>Charlie Haack</w:t>
      </w:r>
      <w:r w:rsidRPr="25CEEFD5" w:rsidR="008136F7">
        <w:rPr>
          <w:rFonts w:ascii="Times New Roman" w:hAnsi="Times New Roman" w:cs="Times New Roman"/>
        </w:rPr>
        <w:t xml:space="preserve">, </w:t>
      </w:r>
      <w:r w:rsidRPr="25CEEFD5" w:rsidR="008136F7">
        <w:rPr>
          <w:rFonts w:ascii="Times New Roman" w:hAnsi="Times New Roman" w:cs="Times New Roman"/>
          <w:b w:val="1"/>
          <w:bCs w:val="1"/>
        </w:rPr>
        <w:t xml:space="preserve">Neal </w:t>
      </w:r>
      <w:r w:rsidRPr="25CEEFD5" w:rsidR="008136F7">
        <w:rPr>
          <w:rFonts w:ascii="Times New Roman" w:hAnsi="Times New Roman" w:cs="Times New Roman"/>
          <w:b w:val="1"/>
          <w:bCs w:val="1"/>
        </w:rPr>
        <w:t>Kruis</w:t>
      </w:r>
      <w:r w:rsidRPr="25CEEFD5" w:rsidR="008136F7">
        <w:rPr>
          <w:rFonts w:ascii="Times New Roman" w:hAnsi="Times New Roman" w:cs="Times New Roman"/>
          <w:b w:val="1"/>
          <w:bCs w:val="1"/>
        </w:rPr>
        <w:t xml:space="preserve"> (guest)</w:t>
      </w:r>
    </w:p>
    <w:p w:rsidR="7A054191" w:rsidP="7A054191" w:rsidRDefault="7A054191" w14:paraId="5B97F3B7" w14:textId="109F9F69">
      <w:pPr>
        <w:rPr>
          <w:rFonts w:ascii="Times New Roman" w:hAnsi="Times New Roman" w:cs="Times New Roman"/>
        </w:rPr>
      </w:pPr>
    </w:p>
    <w:p w:rsidR="008136F7" w:rsidP="25CEEFD5" w:rsidRDefault="008136F7" w14:paraId="75B8E15A" w14:textId="1D1CC27C">
      <w:pPr>
        <w:pStyle w:val="Normal"/>
        <w:rPr>
          <w:rFonts w:ascii="Times New Roman" w:hAnsi="Times New Roman" w:cs="Times New Roman"/>
          <w:b w:val="1"/>
          <w:bCs w:val="1"/>
        </w:rPr>
      </w:pPr>
      <w:r w:rsidRPr="25CEEFD5" w:rsidR="008136F7">
        <w:rPr>
          <w:rFonts w:ascii="Times New Roman" w:hAnsi="Times New Roman" w:cs="Times New Roman"/>
          <w:b w:val="1"/>
          <w:bCs w:val="1"/>
        </w:rPr>
        <w:t xml:space="preserve">Members Absent: </w:t>
      </w:r>
      <w:r w:rsidRPr="25CEEFD5" w:rsidR="008136F7">
        <w:rPr>
          <w:rFonts w:ascii="Times New Roman" w:hAnsi="Times New Roman" w:cs="Times New Roman"/>
        </w:rPr>
        <w:t xml:space="preserve">Scott Horowitz, </w:t>
      </w:r>
      <w:r w:rsidRPr="25CEEFD5" w:rsidR="008136F7">
        <w:rPr>
          <w:rFonts w:ascii="Times New Roman" w:hAnsi="Times New Roman" w:cs="Times New Roman"/>
        </w:rPr>
        <w:t xml:space="preserve">William </w:t>
      </w:r>
      <w:r w:rsidRPr="25CEEFD5" w:rsidR="008136F7">
        <w:rPr>
          <w:rFonts w:ascii="Times New Roman" w:hAnsi="Times New Roman" w:cs="Times New Roman"/>
        </w:rPr>
        <w:t>Ranson</w:t>
      </w:r>
      <w:r w:rsidRPr="25CEEFD5" w:rsidR="008136F7">
        <w:rPr>
          <w:rFonts w:ascii="Times New Roman" w:hAnsi="Times New Roman" w:cs="Times New Roman"/>
        </w:rPr>
        <w:t>,</w:t>
      </w:r>
    </w:p>
    <w:p w:rsidR="25CEEFD5" w:rsidP="25CEEFD5" w:rsidRDefault="25CEEFD5" w14:paraId="269A3121" w14:textId="5B5DDCD5">
      <w:pPr>
        <w:pStyle w:val="Normal"/>
        <w:rPr>
          <w:rFonts w:ascii="Times New Roman" w:hAnsi="Times New Roman" w:cs="Times New Roman"/>
          <w:b w:val="1"/>
          <w:bCs w:val="1"/>
        </w:rPr>
      </w:pPr>
    </w:p>
    <w:p w:rsidR="00D2413F" w:rsidP="25CEEFD5" w:rsidRDefault="00D2413F" w14:paraId="4D6385DD" w14:textId="457DC109">
      <w:pPr>
        <w:pStyle w:val="paragraph"/>
        <w:textAlignment w:val="baseline"/>
        <w:rPr>
          <w:b w:val="1"/>
          <w:bCs w:val="1"/>
        </w:rPr>
      </w:pPr>
      <w:r w:rsidRPr="25CEEFD5" w:rsidR="00D2413F">
        <w:rPr>
          <w:rStyle w:val="normaltextrun"/>
          <w:rFonts w:ascii="Times" w:hAnsi="Times"/>
          <w:b w:val="1"/>
          <w:bCs w:val="1"/>
        </w:rPr>
        <w:t xml:space="preserve">RESNET Staff Present: </w:t>
      </w:r>
      <w:r w:rsidRPr="25CEEFD5" w:rsidR="00A93FFA">
        <w:rPr>
          <w:b w:val="1"/>
          <w:bCs w:val="1"/>
        </w:rPr>
        <w:t>Laurel Elam</w:t>
      </w:r>
    </w:p>
    <w:p w:rsidR="00D2413F" w:rsidP="7A054191" w:rsidRDefault="00D2413F" w14:paraId="7E135F99" w14:textId="397B9345">
      <w:pPr>
        <w:pStyle w:val="paragraph"/>
        <w:textAlignment w:val="baseline"/>
        <w:rPr>
          <w:rStyle w:val="eop"/>
          <w:rFonts w:ascii="Times" w:hAnsi="Times"/>
        </w:rPr>
      </w:pPr>
      <w:r w:rsidRPr="25CEEFD5" w:rsidR="00D2413F">
        <w:rPr>
          <w:rStyle w:val="normaltextrun"/>
          <w:rFonts w:ascii="Times" w:hAnsi="Times"/>
          <w:b w:val="1"/>
          <w:bCs w:val="1"/>
        </w:rPr>
        <w:t>Minutes Prepared By:</w:t>
      </w:r>
      <w:r w:rsidRPr="25CEEFD5" w:rsidR="00D2413F">
        <w:rPr>
          <w:rStyle w:val="normaltextrun"/>
          <w:rFonts w:ascii="Times" w:hAnsi="Times"/>
          <w:b w:val="0"/>
          <w:bCs w:val="0"/>
        </w:rPr>
        <w:t xml:space="preserve"> </w:t>
      </w:r>
      <w:r w:rsidRPr="25CEEFD5" w:rsidR="00D2413F">
        <w:rPr>
          <w:rStyle w:val="normaltextrun"/>
          <w:rFonts w:ascii="Times" w:hAnsi="Times"/>
          <w:b w:val="0"/>
          <w:bCs w:val="0"/>
        </w:rPr>
        <w:t>Christine Do</w:t>
      </w:r>
    </w:p>
    <w:p w:rsidR="7A054191" w:rsidP="7A054191" w:rsidRDefault="7A054191" w14:paraId="0F52F4BA" w14:textId="578C937E">
      <w:pPr>
        <w:pStyle w:val="paragraph"/>
        <w:rPr>
          <w:rStyle w:val="eop"/>
        </w:rPr>
      </w:pPr>
      <w:r w:rsidRPr="7A054191">
        <w:rPr>
          <w:rStyle w:val="eop"/>
          <w:rFonts w:ascii="Times" w:hAnsi="Times"/>
        </w:rPr>
        <w:t xml:space="preserve">Meeting called to order at 1:03 PM Eastern. </w:t>
      </w:r>
    </w:p>
    <w:p w:rsidR="00B5414E" w:rsidP="7A054191" w:rsidRDefault="00B5414E" w14:paraId="2ED644F8" w14:textId="77777777">
      <w:pPr>
        <w:pStyle w:val="paragraph"/>
        <w:rPr>
          <w:rStyle w:val="eop"/>
          <w:b/>
          <w:bCs/>
        </w:rPr>
      </w:pPr>
    </w:p>
    <w:p w:rsidR="7A054191" w:rsidP="7A054191" w:rsidRDefault="7A054191" w14:paraId="4B5BF3B5" w14:textId="11957C82">
      <w:pPr>
        <w:pStyle w:val="paragraph"/>
        <w:rPr>
          <w:rStyle w:val="eop"/>
          <w:b/>
          <w:bCs/>
        </w:rPr>
      </w:pPr>
      <w:r w:rsidRPr="7A054191">
        <w:rPr>
          <w:rStyle w:val="eop"/>
          <w:b/>
          <w:bCs/>
        </w:rPr>
        <w:t>Approve Agenda</w:t>
      </w:r>
    </w:p>
    <w:p w:rsidR="7A054191" w:rsidP="7A054191" w:rsidRDefault="7A054191" w14:paraId="5611F431" w14:textId="50E5B990">
      <w:pPr>
        <w:pStyle w:val="paragraph"/>
        <w:rPr>
          <w:rStyle w:val="eop"/>
        </w:rPr>
      </w:pPr>
      <w:r w:rsidRPr="25CEEFD5" w:rsidR="7A054191">
        <w:rPr>
          <w:rStyle w:val="eop"/>
        </w:rPr>
        <w:t xml:space="preserve">Brian Christensen made a motion to approve the agenda as amended. Philip Fairey seconded. The motion passed without objection. </w:t>
      </w:r>
    </w:p>
    <w:p w:rsidR="7A054191" w:rsidP="7A054191" w:rsidRDefault="7A054191" w14:paraId="473E0FC1" w14:textId="08F0D17C">
      <w:pPr>
        <w:pStyle w:val="paragraph"/>
        <w:rPr>
          <w:rStyle w:val="eop"/>
        </w:rPr>
      </w:pPr>
    </w:p>
    <w:p w:rsidR="7A054191" w:rsidP="7A054191" w:rsidRDefault="7A054191" w14:paraId="39FB27BD" w14:textId="18AAF84D">
      <w:pPr>
        <w:pStyle w:val="paragraph"/>
        <w:spacing w:line="259" w:lineRule="auto"/>
        <w:rPr>
          <w:rStyle w:val="eop"/>
          <w:b w:val="1"/>
          <w:bCs w:val="1"/>
        </w:rPr>
      </w:pPr>
      <w:r w:rsidRPr="25CEEFD5" w:rsidR="7A054191">
        <w:rPr>
          <w:rStyle w:val="eop"/>
          <w:b w:val="1"/>
          <w:bCs w:val="1"/>
        </w:rPr>
        <w:t>Approve Meeting Minutes from July 11, 2022</w:t>
      </w:r>
    </w:p>
    <w:p w:rsidR="7A054191" w:rsidP="7A054191" w:rsidRDefault="7A054191" w14:paraId="4AF62DE7" w14:textId="1336BF7A">
      <w:pPr>
        <w:pStyle w:val="paragraph"/>
        <w:rPr>
          <w:rStyle w:val="eop"/>
        </w:rPr>
      </w:pPr>
      <w:r w:rsidRPr="25CEEFD5" w:rsidR="7A054191">
        <w:rPr>
          <w:rStyle w:val="eop"/>
        </w:rPr>
        <w:t xml:space="preserve">Philip Fairey made a motion to approve the meeting minutes as amended from July 11, 2022. Rob Salcido </w:t>
      </w:r>
      <w:r w:rsidRPr="25CEEFD5" w:rsidR="7A054191">
        <w:rPr>
          <w:rStyle w:val="eop"/>
        </w:rPr>
        <w:t xml:space="preserve">seconded. Dave Roberts and Brian Christensen abstained. The motion passed. </w:t>
      </w:r>
    </w:p>
    <w:p w:rsidR="7A054191" w:rsidP="7A054191" w:rsidRDefault="7A054191" w14:paraId="2B229043" w14:textId="5000972D">
      <w:pPr>
        <w:pStyle w:val="paragraph"/>
        <w:rPr>
          <w:rStyle w:val="eop"/>
        </w:rPr>
      </w:pPr>
    </w:p>
    <w:p w:rsidR="25CEEFD5" w:rsidP="25CEEFD5" w:rsidRDefault="25CEEFD5" w14:paraId="2DAA8D10" w14:textId="2B8C37C9">
      <w:pPr>
        <w:pStyle w:val="paragraph"/>
        <w:rPr>
          <w:rStyle w:val="eop"/>
          <w:rFonts w:ascii="Times New Roman" w:hAnsi="Times New Roman" w:eastAsia="Times New Roman" w:cs="Times New Roman"/>
          <w:b w:val="1"/>
          <w:bCs w:val="1"/>
        </w:rPr>
      </w:pPr>
      <w:r w:rsidRPr="25CEEFD5" w:rsidR="25CEEFD5">
        <w:rPr>
          <w:rStyle w:val="eop"/>
          <w:rFonts w:ascii="Times New Roman" w:hAnsi="Times New Roman" w:eastAsia="Times New Roman" w:cs="Times New Roman"/>
          <w:b w:val="1"/>
          <w:bCs w:val="1"/>
        </w:rPr>
        <w:t>SEER2/HSPF 2 Proposal (Neal)</w:t>
      </w:r>
    </w:p>
    <w:p w:rsidR="25CEEFD5" w:rsidP="25CEEFD5" w:rsidRDefault="25CEEFD5" w14:paraId="65165FC1" w14:textId="133EEFB9">
      <w:pPr>
        <w:pStyle w:val="paragraph"/>
        <w:rPr>
          <w:rStyle w:val="eop"/>
          <w:rFonts w:ascii="Times New Roman" w:hAnsi="Times New Roman" w:eastAsia="Times New Roman" w:cs="Times New Roman"/>
          <w:b w:val="0"/>
          <w:bCs w:val="0"/>
        </w:rPr>
      </w:pPr>
      <w:r w:rsidRPr="25CEEFD5" w:rsidR="25CEEFD5">
        <w:rPr>
          <w:rStyle w:val="eop"/>
          <w:rFonts w:ascii="Times New Roman" w:hAnsi="Times New Roman" w:eastAsia="Times New Roman" w:cs="Times New Roman"/>
          <w:b w:val="0"/>
          <w:bCs w:val="0"/>
        </w:rPr>
        <w:t xml:space="preserve">Neal Kruis shared a proposal that was previously worked on by the Software Consistency Committee (SCC). SEER2/HSPF2 Conversion Factors were discussed (Table 4.4.4.1(1)) in the proposed language. </w:t>
      </w:r>
    </w:p>
    <w:p w:rsidR="25CEEFD5" w:rsidP="25CEEFD5" w:rsidRDefault="25CEEFD5" w14:paraId="59807D08" w14:textId="0E989D59">
      <w:pPr>
        <w:pStyle w:val="paragraph"/>
        <w:rPr>
          <w:rStyle w:val="eop"/>
          <w:rFonts w:ascii="Times New Roman" w:hAnsi="Times New Roman" w:eastAsia="Times New Roman" w:cs="Times New Roman"/>
          <w:b w:val="0"/>
          <w:bCs w:val="0"/>
        </w:rPr>
      </w:pPr>
    </w:p>
    <w:p w:rsidR="25CEEFD5" w:rsidP="25CEEFD5" w:rsidRDefault="25CEEFD5" w14:paraId="4091A572" w14:textId="78A30336">
      <w:pPr>
        <w:pStyle w:val="paragraph"/>
        <w:rPr>
          <w:rStyle w:val="eop"/>
          <w:rFonts w:ascii="Times New Roman" w:hAnsi="Times New Roman" w:eastAsia="Times New Roman" w:cs="Times New Roman"/>
          <w:b w:val="0"/>
          <w:bCs w:val="0"/>
        </w:rPr>
      </w:pPr>
      <w:r w:rsidRPr="25CEEFD5" w:rsidR="25CEEFD5">
        <w:rPr>
          <w:rStyle w:val="eop"/>
          <w:rFonts w:ascii="Times New Roman" w:hAnsi="Times New Roman" w:eastAsia="Times New Roman" w:cs="Times New Roman"/>
          <w:b w:val="0"/>
          <w:bCs w:val="0"/>
        </w:rPr>
        <w:t xml:space="preserve">Brian asked how this would affect ratings currently done, especially if it is intended to be incorporated into Standard 301-2022. Phillip added that this should be incorporated into MINHERS as well. </w:t>
      </w:r>
    </w:p>
    <w:p w:rsidR="25CEEFD5" w:rsidP="25CEEFD5" w:rsidRDefault="25CEEFD5" w14:paraId="09BD99C3" w14:textId="2287ED19">
      <w:pPr>
        <w:pStyle w:val="paragraph"/>
        <w:rPr>
          <w:rStyle w:val="eop"/>
          <w:rFonts w:ascii="Times New Roman" w:hAnsi="Times New Roman" w:eastAsia="Times New Roman" w:cs="Times New Roman"/>
          <w:b w:val="0"/>
          <w:bCs w:val="0"/>
        </w:rPr>
      </w:pPr>
    </w:p>
    <w:p w:rsidR="25CEEFD5" w:rsidP="25CEEFD5" w:rsidRDefault="25CEEFD5" w14:paraId="146D2BB7" w14:textId="27136F2D">
      <w:pPr>
        <w:pStyle w:val="paragraph"/>
        <w:rPr>
          <w:rStyle w:val="eop"/>
          <w:rFonts w:ascii="Times New Roman" w:hAnsi="Times New Roman" w:eastAsia="Times New Roman" w:cs="Times New Roman"/>
          <w:b w:val="1"/>
          <w:bCs w:val="1"/>
        </w:rPr>
      </w:pPr>
      <w:r w:rsidRPr="25CEEFD5" w:rsidR="25CEEFD5">
        <w:rPr>
          <w:rStyle w:val="eop"/>
          <w:rFonts w:ascii="Times New Roman" w:hAnsi="Times New Roman" w:eastAsia="Times New Roman" w:cs="Times New Roman"/>
          <w:b w:val="0"/>
          <w:bCs w:val="0"/>
        </w:rPr>
        <w:t xml:space="preserve">Rob and Neal also discussed how the informative note describes the approach to calculating the efficiency of the compressor and indoor fan, to the efficiency of the compressor alone. Philip also discussed the gross COP and how that would be modeled. </w:t>
      </w:r>
    </w:p>
    <w:p w:rsidR="25CEEFD5" w:rsidP="25CEEFD5" w:rsidRDefault="25CEEFD5" w14:paraId="0B5D59A6" w14:textId="24E1915B">
      <w:pPr>
        <w:pStyle w:val="paragraph"/>
        <w:rPr>
          <w:rStyle w:val="eop"/>
          <w:rFonts w:ascii="Times New Roman" w:hAnsi="Times New Roman" w:eastAsia="Times New Roman" w:cs="Times New Roman"/>
          <w:b w:val="0"/>
          <w:bCs w:val="0"/>
        </w:rPr>
      </w:pPr>
    </w:p>
    <w:p w:rsidR="25CEEFD5" w:rsidP="25CEEFD5" w:rsidRDefault="25CEEFD5" w14:paraId="1CEE7954" w14:textId="5098256F">
      <w:pPr>
        <w:pStyle w:val="paragraph"/>
        <w:rPr>
          <w:rStyle w:val="eop"/>
          <w:rFonts w:ascii="Times New Roman" w:hAnsi="Times New Roman" w:eastAsia="Times New Roman" w:cs="Times New Roman"/>
          <w:b w:val="0"/>
          <w:bCs w:val="0"/>
        </w:rPr>
      </w:pPr>
      <w:r w:rsidRPr="25CEEFD5" w:rsidR="25CEEFD5">
        <w:rPr>
          <w:rStyle w:val="eop"/>
          <w:rFonts w:ascii="Times New Roman" w:hAnsi="Times New Roman" w:eastAsia="Times New Roman" w:cs="Times New Roman"/>
          <w:b w:val="0"/>
          <w:bCs w:val="0"/>
        </w:rPr>
        <w:t xml:space="preserve">Dave inquired about the possibility of including language on when these calculations and conversion factors would be needed. After group discussion, the language was modified to specify SEER2 and HSPF2, and “Conversion Ratios” was considered instead of “Conversion Factors”. A note will also be included to clarify conversion ratios of SEER2 and HSPF2 to SEER and HSPF. </w:t>
      </w:r>
    </w:p>
    <w:p w:rsidR="25CEEFD5" w:rsidP="25CEEFD5" w:rsidRDefault="25CEEFD5" w14:paraId="577291BA" w14:textId="3D27442D">
      <w:pPr>
        <w:pStyle w:val="paragraph"/>
        <w:rPr>
          <w:rStyle w:val="eop"/>
          <w:rFonts w:ascii="Times New Roman" w:hAnsi="Times New Roman" w:eastAsia="Times New Roman" w:cs="Times New Roman"/>
          <w:b w:val="0"/>
          <w:bCs w:val="0"/>
        </w:rPr>
      </w:pPr>
    </w:p>
    <w:p w:rsidR="25CEEFD5" w:rsidP="25CEEFD5" w:rsidRDefault="25CEEFD5" w14:paraId="23D495A4" w14:textId="0101603C">
      <w:pPr>
        <w:pStyle w:val="paragraph"/>
        <w:rPr>
          <w:rStyle w:val="eop"/>
          <w:rFonts w:ascii="Times New Roman" w:hAnsi="Times New Roman" w:eastAsia="Times New Roman" w:cs="Times New Roman"/>
          <w:b w:val="0"/>
          <w:bCs w:val="0"/>
        </w:rPr>
      </w:pPr>
      <w:r w:rsidRPr="25CEEFD5" w:rsidR="25CEEFD5">
        <w:rPr>
          <w:rStyle w:val="eop"/>
          <w:rFonts w:ascii="Times New Roman" w:hAnsi="Times New Roman" w:eastAsia="Times New Roman" w:cs="Times New Roman"/>
          <w:b w:val="0"/>
          <w:bCs w:val="0"/>
        </w:rPr>
        <w:t xml:space="preserve">Neal and Gayathri will discuss Addendum C, and how to incorporate changes. </w:t>
      </w:r>
    </w:p>
    <w:p w:rsidR="25CEEFD5" w:rsidP="25CEEFD5" w:rsidRDefault="25CEEFD5" w14:paraId="1EDB9FAA" w14:textId="3F52B30A">
      <w:pPr>
        <w:pStyle w:val="paragraph"/>
        <w:rPr>
          <w:rStyle w:val="eop"/>
          <w:rFonts w:ascii="Times New Roman" w:hAnsi="Times New Roman" w:eastAsia="Times New Roman" w:cs="Times New Roman"/>
          <w:b w:val="1"/>
          <w:bCs w:val="1"/>
        </w:rPr>
      </w:pPr>
    </w:p>
    <w:p w:rsidR="25CEEFD5" w:rsidP="25CEEFD5" w:rsidRDefault="25CEEFD5" w14:paraId="5466E141" w14:textId="676B73A9">
      <w:pPr>
        <w:pStyle w:val="paragraph"/>
        <w:rPr>
          <w:rStyle w:val="eop"/>
          <w:b w:val="1"/>
          <w:bCs w:val="1"/>
        </w:rPr>
      </w:pPr>
      <w:r w:rsidRPr="25CEEFD5" w:rsidR="25CEEFD5">
        <w:rPr>
          <w:rStyle w:val="eop"/>
          <w:rFonts w:ascii="Times New Roman" w:hAnsi="Times New Roman" w:eastAsia="Times New Roman" w:cs="Times New Roman"/>
          <w:b w:val="1"/>
          <w:bCs w:val="1"/>
        </w:rPr>
        <w:t>IR 301-2019-028 Constraints on interpreting hourly Mechanical Ventilation as Balanced</w:t>
      </w:r>
    </w:p>
    <w:p w:rsidR="25CEEFD5" w:rsidP="25CEEFD5" w:rsidRDefault="25CEEFD5" w14:paraId="1CE4BAF7" w14:textId="1D164526">
      <w:pPr>
        <w:pStyle w:val="paragraph"/>
        <w:rPr>
          <w:rStyle w:val="eop"/>
          <w:rFonts w:ascii="Times New Roman" w:hAnsi="Times New Roman" w:eastAsia="Times New Roman" w:cs="Times New Roman"/>
          <w:b w:val="1"/>
          <w:bCs w:val="1"/>
        </w:rPr>
      </w:pPr>
      <w:r w:rsidRPr="25CEEFD5" w:rsidR="25CEEFD5">
        <w:rPr>
          <w:rStyle w:val="eop"/>
          <w:rFonts w:ascii="Times New Roman" w:hAnsi="Times New Roman" w:eastAsia="Times New Roman" w:cs="Times New Roman"/>
          <w:b w:val="0"/>
          <w:bCs w:val="0"/>
        </w:rPr>
        <w:t xml:space="preserve">Brian discussed that there was a consistency issue between software tools, given that Dwelling Unit Mechanical Ventilation Systems are independently controlled and not tied to a time-of-day schedule. The interpretation request was distributed to members prior to the meeting. Brian discussed the proposed interpretation, which will impact how the required flow is handled, and ultimately affect the HERS index. </w:t>
      </w:r>
    </w:p>
    <w:p w:rsidR="25CEEFD5" w:rsidP="25CEEFD5" w:rsidRDefault="25CEEFD5" w14:paraId="26F33AE5" w14:textId="12702E9E">
      <w:pPr>
        <w:pStyle w:val="paragraph"/>
        <w:bidi w:val="0"/>
        <w:spacing w:beforeAutospacing="on" w:afterAutospacing="on" w:line="259" w:lineRule="auto"/>
        <w:ind w:left="0" w:right="0"/>
        <w:jc w:val="left"/>
        <w:rPr>
          <w:rStyle w:val="eop"/>
          <w:rFonts w:ascii="Times New Roman" w:hAnsi="Times New Roman" w:eastAsia="Times New Roman" w:cs="Times New Roman"/>
        </w:rPr>
      </w:pPr>
    </w:p>
    <w:p w:rsidR="25CEEFD5" w:rsidP="25CEEFD5" w:rsidRDefault="25CEEFD5" w14:paraId="59EB4B53" w14:textId="70D58C45">
      <w:pPr>
        <w:pStyle w:val="paragraph"/>
        <w:bidi w:val="0"/>
        <w:spacing w:beforeAutospacing="on" w:afterAutospacing="on" w:line="259" w:lineRule="auto"/>
        <w:ind w:left="0" w:right="0"/>
        <w:jc w:val="left"/>
        <w:rPr>
          <w:rStyle w:val="eop"/>
          <w:rFonts w:ascii="Times New Roman" w:hAnsi="Times New Roman" w:eastAsia="Times New Roman" w:cs="Times New Roman"/>
        </w:rPr>
      </w:pPr>
      <w:r w:rsidRPr="25CEEFD5" w:rsidR="25CEEFD5">
        <w:rPr>
          <w:rStyle w:val="eop"/>
          <w:rFonts w:ascii="Times New Roman" w:hAnsi="Times New Roman" w:eastAsia="Times New Roman" w:cs="Times New Roman"/>
        </w:rPr>
        <w:t xml:space="preserve">Philip suggested a change to the language of the interpretation to clarify the value for Phi. </w:t>
      </w:r>
    </w:p>
    <w:p w:rsidR="25CEEFD5" w:rsidP="25CEEFD5" w:rsidRDefault="25CEEFD5" w14:paraId="46588437" w14:textId="29DCB82A">
      <w:pPr>
        <w:pStyle w:val="paragraph"/>
        <w:bidi w:val="0"/>
        <w:spacing w:beforeAutospacing="on" w:afterAutospacing="on" w:line="259" w:lineRule="auto"/>
        <w:ind w:left="0" w:right="0"/>
        <w:jc w:val="left"/>
        <w:rPr>
          <w:rStyle w:val="eop"/>
          <w:rFonts w:ascii="Times New Roman" w:hAnsi="Times New Roman" w:eastAsia="Times New Roman" w:cs="Times New Roman"/>
        </w:rPr>
      </w:pPr>
      <w:r w:rsidRPr="25CEEFD5" w:rsidR="25CEEFD5">
        <w:rPr>
          <w:rStyle w:val="eop"/>
          <w:rFonts w:ascii="Times New Roman" w:hAnsi="Times New Roman" w:eastAsia="Times New Roman" w:cs="Times New Roman"/>
        </w:rPr>
        <w:t xml:space="preserve">Dave asked where the logic of balanced versus imbalanced ventilation came from. Brian provided context, that the systems may not necessarily be synchronized, and consequently will not be balanced. This leads to discrepancies in calculations. Particularly with </w:t>
      </w:r>
      <w:proofErr w:type="spellStart"/>
      <w:r w:rsidRPr="25CEEFD5" w:rsidR="25CEEFD5">
        <w:rPr>
          <w:rStyle w:val="eop"/>
          <w:rFonts w:ascii="Times New Roman" w:hAnsi="Times New Roman" w:eastAsia="Times New Roman" w:cs="Times New Roman"/>
        </w:rPr>
        <w:t>AirCyclers</w:t>
      </w:r>
      <w:proofErr w:type="spellEnd"/>
      <w:r w:rsidRPr="25CEEFD5" w:rsidR="25CEEFD5">
        <w:rPr>
          <w:rStyle w:val="eop"/>
          <w:rFonts w:ascii="Times New Roman" w:hAnsi="Times New Roman" w:eastAsia="Times New Roman" w:cs="Times New Roman"/>
        </w:rPr>
        <w:t xml:space="preserve">, </w:t>
      </w:r>
      <w:r w:rsidRPr="25CEEFD5" w:rsidR="25CEEFD5">
        <w:rPr>
          <w:rStyle w:val="eop"/>
          <w:rFonts w:ascii="Times New Roman" w:hAnsi="Times New Roman" w:eastAsia="Times New Roman" w:cs="Times New Roman"/>
        </w:rPr>
        <w:t>Brian stated</w:t>
      </w:r>
      <w:r w:rsidRPr="25CEEFD5" w:rsidR="25CEEFD5">
        <w:rPr>
          <w:rStyle w:val="eop"/>
          <w:rFonts w:ascii="Times New Roman" w:hAnsi="Times New Roman" w:eastAsia="Times New Roman" w:cs="Times New Roman"/>
        </w:rPr>
        <w:t xml:space="preserve"> that this is increasingly becoming more prevalent. </w:t>
      </w:r>
    </w:p>
    <w:p w:rsidR="25CEEFD5" w:rsidP="25CEEFD5" w:rsidRDefault="25CEEFD5" w14:paraId="1DA70A2A" w14:textId="456233EF">
      <w:pPr>
        <w:pStyle w:val="paragraph"/>
        <w:bidi w:val="0"/>
        <w:spacing w:beforeAutospacing="on" w:afterAutospacing="on" w:line="259" w:lineRule="auto"/>
        <w:ind w:left="0" w:right="0"/>
        <w:jc w:val="left"/>
        <w:rPr>
          <w:rStyle w:val="eop"/>
          <w:rFonts w:ascii="Times New Roman" w:hAnsi="Times New Roman" w:eastAsia="Times New Roman" w:cs="Times New Roman"/>
        </w:rPr>
      </w:pPr>
    </w:p>
    <w:p w:rsidR="25CEEFD5" w:rsidP="25CEEFD5" w:rsidRDefault="25CEEFD5" w14:paraId="174D48CA" w14:textId="6E60AAAD">
      <w:pPr>
        <w:pStyle w:val="paragraph"/>
        <w:bidi w:val="0"/>
        <w:spacing w:beforeAutospacing="on" w:afterAutospacing="on" w:line="259" w:lineRule="auto"/>
        <w:ind w:left="0" w:right="0"/>
        <w:jc w:val="left"/>
        <w:rPr>
          <w:rStyle w:val="eop"/>
          <w:rFonts w:ascii="Times New Roman" w:hAnsi="Times New Roman" w:eastAsia="Times New Roman" w:cs="Times New Roman"/>
        </w:rPr>
      </w:pPr>
      <w:r w:rsidRPr="25CEEFD5" w:rsidR="25CEEFD5">
        <w:rPr>
          <w:rStyle w:val="eop"/>
          <w:rFonts w:ascii="Times New Roman" w:hAnsi="Times New Roman" w:eastAsia="Times New Roman" w:cs="Times New Roman"/>
        </w:rPr>
        <w:t xml:space="preserve">Philip suggested an interpretation that can be applied to MINHERS in order to make it enforceable. The group further discussed balanced versus unbalanced operation, and how the ventilation system’s flow rate should be simulated. </w:t>
      </w:r>
    </w:p>
    <w:p w:rsidR="25CEEFD5" w:rsidP="25CEEFD5" w:rsidRDefault="25CEEFD5" w14:paraId="66B8EC10" w14:textId="0F2E9B46">
      <w:pPr>
        <w:pStyle w:val="paragraph"/>
        <w:bidi w:val="0"/>
        <w:spacing w:beforeAutospacing="on" w:afterAutospacing="on" w:line="259" w:lineRule="auto"/>
        <w:ind w:left="0" w:right="0"/>
        <w:jc w:val="left"/>
        <w:rPr>
          <w:rStyle w:val="eop"/>
          <w:rFonts w:ascii="Times New Roman" w:hAnsi="Times New Roman" w:eastAsia="Times New Roman" w:cs="Times New Roman"/>
        </w:rPr>
      </w:pPr>
    </w:p>
    <w:p w:rsidR="25CEEFD5" w:rsidP="25CEEFD5" w:rsidRDefault="25CEEFD5" w14:paraId="42518FD9" w14:textId="18F33C6A">
      <w:pPr>
        <w:pStyle w:val="paragraph"/>
        <w:bidi w:val="0"/>
        <w:spacing w:beforeAutospacing="on" w:afterAutospacing="on" w:line="259" w:lineRule="auto"/>
        <w:ind w:left="0" w:right="0"/>
        <w:jc w:val="left"/>
        <w:rPr>
          <w:rStyle w:val="eop"/>
          <w:rFonts w:ascii="Times New Roman" w:hAnsi="Times New Roman" w:eastAsia="Times New Roman" w:cs="Times New Roman"/>
        </w:rPr>
      </w:pPr>
      <w:r w:rsidRPr="25CEEFD5" w:rsidR="25CEEFD5">
        <w:rPr>
          <w:rStyle w:val="eop"/>
          <w:rFonts w:ascii="Times New Roman" w:hAnsi="Times New Roman" w:eastAsia="Times New Roman" w:cs="Times New Roman"/>
        </w:rPr>
        <w:t xml:space="preserve">Neal also suggested that in future software versions, systems that use pressure-based mass balance would not be able to utilize this strategy eitherr. Nick suggested that further consideration be given </w:t>
      </w:r>
      <w:r w:rsidRPr="25CEEFD5" w:rsidR="25CEEFD5">
        <w:rPr>
          <w:rStyle w:val="eop"/>
          <w:rFonts w:ascii="Times New Roman" w:hAnsi="Times New Roman" w:eastAsia="Times New Roman" w:cs="Times New Roman"/>
        </w:rPr>
        <w:t xml:space="preserve">to continuous versus discontinuous systems, and how that would be simulated. After discussion, </w:t>
      </w:r>
    </w:p>
    <w:p w:rsidR="25CEEFD5" w:rsidP="25CEEFD5" w:rsidRDefault="25CEEFD5" w14:paraId="78C014DD" w14:textId="17890ACD">
      <w:pPr>
        <w:pStyle w:val="paragraph"/>
        <w:bidi w:val="0"/>
        <w:spacing w:beforeAutospacing="on" w:afterAutospacing="on" w:line="259" w:lineRule="auto"/>
        <w:ind w:left="0" w:right="0"/>
        <w:jc w:val="left"/>
        <w:rPr>
          <w:rStyle w:val="eop"/>
          <w:rFonts w:ascii="Times New Roman" w:hAnsi="Times New Roman" w:eastAsia="Times New Roman" w:cs="Times New Roman"/>
        </w:rPr>
      </w:pPr>
    </w:p>
    <w:p w:rsidR="7A054191" w:rsidP="25CEEFD5" w:rsidRDefault="7A054191" w14:paraId="50E96002" w14:textId="0F15C2B6">
      <w:pPr>
        <w:pStyle w:val="paragraph"/>
        <w:spacing w:beforeAutospacing="on" w:afterAutospacing="on" w:line="259" w:lineRule="auto"/>
        <w:ind w:left="0" w:right="0"/>
        <w:jc w:val="left"/>
        <w:rPr>
          <w:rStyle w:val="eop"/>
        </w:rPr>
      </w:pPr>
      <w:r w:rsidRPr="25CEEFD5" w:rsidR="51D7A3A1">
        <w:rPr>
          <w:rStyle w:val="eop"/>
        </w:rPr>
        <w:t xml:space="preserve">Dave </w:t>
      </w:r>
      <w:r w:rsidRPr="25CEEFD5" w:rsidR="7A054191">
        <w:rPr>
          <w:rStyle w:val="eop"/>
        </w:rPr>
        <w:t xml:space="preserve">made a motion to approve the response. Philip seconded. </w:t>
      </w:r>
    </w:p>
    <w:p w:rsidR="7A054191" w:rsidP="25CEEFD5" w:rsidRDefault="7A054191" w14:paraId="58A62969" w14:textId="4F8AF520">
      <w:pPr>
        <w:pStyle w:val="paragraph"/>
        <w:bidi w:val="0"/>
        <w:spacing w:beforeAutospacing="on" w:afterAutospacing="on" w:line="259" w:lineRule="auto"/>
        <w:ind w:left="0" w:right="0"/>
        <w:jc w:val="left"/>
        <w:rPr>
          <w:rStyle w:val="eop"/>
        </w:rPr>
      </w:pPr>
      <w:r w:rsidRPr="25CEEFD5" w:rsidR="25CEEFD5">
        <w:rPr>
          <w:rStyle w:val="eop"/>
        </w:rPr>
        <w:t xml:space="preserve">Neal expressed a reservation about modeling the physics of the pressure imbalance accurately. Neal and Brian further discussed how this would be handled for Standard 301-2022. </w:t>
      </w:r>
    </w:p>
    <w:p w:rsidR="7A054191" w:rsidP="25CEEFD5" w:rsidRDefault="7A054191" w14:paraId="3E26B119" w14:textId="587EDBE0">
      <w:pPr>
        <w:pStyle w:val="paragraph"/>
        <w:bidi w:val="0"/>
        <w:spacing w:beforeAutospacing="on" w:afterAutospacing="on" w:line="259" w:lineRule="auto"/>
        <w:ind w:left="0" w:right="0"/>
        <w:jc w:val="left"/>
        <w:rPr>
          <w:rStyle w:val="eop"/>
        </w:rPr>
      </w:pPr>
    </w:p>
    <w:p w:rsidR="7A054191" w:rsidP="25CEEFD5" w:rsidRDefault="7A054191" w14:paraId="43D3E564" w14:textId="5E5EAF8E">
      <w:pPr>
        <w:pStyle w:val="paragraph"/>
        <w:bidi w:val="0"/>
        <w:spacing w:beforeAutospacing="on" w:afterAutospacing="on" w:line="259" w:lineRule="auto"/>
        <w:ind w:left="0" w:right="0"/>
        <w:jc w:val="left"/>
        <w:rPr>
          <w:rStyle w:val="eop"/>
        </w:rPr>
      </w:pPr>
      <w:r w:rsidRPr="25CEEFD5" w:rsidR="7A054191">
        <w:rPr>
          <w:rStyle w:val="eop"/>
        </w:rPr>
        <w:t xml:space="preserve">Motion </w:t>
      </w:r>
      <w:r w:rsidRPr="25CEEFD5" w:rsidR="7A054191">
        <w:rPr>
          <w:rStyle w:val="eop"/>
        </w:rPr>
        <w:t>carried</w:t>
      </w:r>
      <w:r w:rsidRPr="25CEEFD5" w:rsidR="7A054191">
        <w:rPr>
          <w:rStyle w:val="eop"/>
        </w:rPr>
        <w:t xml:space="preserve">. The response will be recommended to SDC300 for their consideration as modified.   </w:t>
      </w:r>
    </w:p>
    <w:p w:rsidR="7A054191" w:rsidP="25CEEFD5" w:rsidRDefault="7A054191" w14:paraId="39F8BC9F" w14:textId="5922675A">
      <w:pPr>
        <w:pStyle w:val="paragraph"/>
        <w:rPr>
          <w:rStyle w:val="eop"/>
          <w:rFonts w:ascii="Times New Roman" w:hAnsi="Times New Roman" w:eastAsia="Times New Roman" w:cs="Times New Roman"/>
        </w:rPr>
      </w:pPr>
    </w:p>
    <w:p w:rsidR="25CEEFD5" w:rsidP="25CEEFD5" w:rsidRDefault="25CEEFD5" w14:paraId="7EDE156C" w14:textId="13BCE8B8">
      <w:pPr>
        <w:pStyle w:val="paragraph"/>
        <w:spacing w:beforeAutospacing="on" w:afterAutospacing="on" w:line="259" w:lineRule="auto"/>
        <w:ind w:left="0" w:right="0"/>
        <w:jc w:val="left"/>
        <w:rPr>
          <w:rStyle w:val="eop"/>
          <w:rFonts w:ascii="Times New Roman" w:hAnsi="Times New Roman" w:eastAsia="Times New Roman" w:cs="Times New Roman"/>
          <w:b w:val="1"/>
          <w:bCs w:val="1"/>
        </w:rPr>
      </w:pPr>
      <w:r w:rsidRPr="25CEEFD5" w:rsidR="25CEEFD5">
        <w:rPr>
          <w:rStyle w:val="eop"/>
          <w:b w:val="1"/>
          <w:bCs w:val="1"/>
        </w:rPr>
        <w:t>IR 301-2019-027 Modeling continuous bathroom &amp; kitchen exhaust ventilation</w:t>
      </w:r>
    </w:p>
    <w:p w:rsidR="25CEEFD5" w:rsidP="25CEEFD5" w:rsidRDefault="25CEEFD5" w14:paraId="0A5EB428" w14:textId="4988CE79">
      <w:pPr>
        <w:pStyle w:val="paragraph"/>
        <w:bidi w:val="0"/>
        <w:spacing w:beforeAutospacing="on" w:afterAutospacing="on" w:line="259" w:lineRule="auto"/>
        <w:ind w:left="0" w:right="0"/>
        <w:jc w:val="left"/>
        <w:rPr>
          <w:rStyle w:val="eop"/>
          <w:rFonts w:ascii="Times New Roman" w:hAnsi="Times New Roman" w:eastAsia="Times New Roman" w:cs="Times New Roman"/>
          <w:b w:val="0"/>
          <w:bCs w:val="0"/>
        </w:rPr>
      </w:pPr>
      <w:r w:rsidRPr="25CEEFD5" w:rsidR="25CEEFD5">
        <w:rPr>
          <w:rStyle w:val="eop"/>
          <w:rFonts w:ascii="Times New Roman" w:hAnsi="Times New Roman" w:eastAsia="Times New Roman" w:cs="Times New Roman"/>
          <w:b w:val="0"/>
          <w:bCs w:val="0"/>
        </w:rPr>
        <w:t xml:space="preserve">Gayathri discussed how it is not currently clear in the standards how fan energy and airflow associated with local mechanical exhaust serving bathrooms and kitchens is to be treated in the energy rating. The interpretation request was distributed to members prior to the meeting. The subcommittee was in consensus with Items 1 and 2 of the interpretation. </w:t>
      </w:r>
    </w:p>
    <w:p w:rsidR="25CEEFD5" w:rsidP="25CEEFD5" w:rsidRDefault="25CEEFD5" w14:paraId="47040769" w14:textId="559AB4FD">
      <w:pPr>
        <w:pStyle w:val="paragraph"/>
        <w:bidi w:val="0"/>
        <w:spacing w:beforeAutospacing="on" w:afterAutospacing="on" w:line="259" w:lineRule="auto"/>
        <w:ind w:left="0" w:right="0"/>
        <w:jc w:val="left"/>
        <w:rPr>
          <w:rStyle w:val="eop"/>
          <w:rFonts w:ascii="Times New Roman" w:hAnsi="Times New Roman" w:eastAsia="Times New Roman" w:cs="Times New Roman"/>
          <w:b w:val="0"/>
          <w:bCs w:val="0"/>
        </w:rPr>
      </w:pPr>
    </w:p>
    <w:p w:rsidR="25CEEFD5" w:rsidP="25CEEFD5" w:rsidRDefault="25CEEFD5" w14:paraId="1F1DE938" w14:textId="35983C8C">
      <w:pPr>
        <w:pStyle w:val="paragraph"/>
        <w:bidi w:val="0"/>
        <w:spacing w:beforeAutospacing="on" w:afterAutospacing="on" w:line="259" w:lineRule="auto"/>
        <w:ind w:left="0" w:right="0"/>
        <w:jc w:val="left"/>
        <w:rPr>
          <w:rStyle w:val="eop"/>
          <w:rFonts w:ascii="Times New Roman" w:hAnsi="Times New Roman" w:eastAsia="Times New Roman" w:cs="Times New Roman"/>
          <w:b w:val="0"/>
          <w:bCs w:val="0"/>
        </w:rPr>
      </w:pPr>
      <w:r w:rsidRPr="25CEEFD5" w:rsidR="25CEEFD5">
        <w:rPr>
          <w:rStyle w:val="eop"/>
          <w:rFonts w:ascii="Times New Roman" w:hAnsi="Times New Roman" w:eastAsia="Times New Roman" w:cs="Times New Roman"/>
          <w:b w:val="0"/>
          <w:bCs w:val="0"/>
        </w:rPr>
        <w:t xml:space="preserve">Brian disagreed with Item 3 of the interpretation (Continuous local exhaust rates for the bathroom or kitchen </w:t>
      </w:r>
      <w:r w:rsidRPr="25CEEFD5" w:rsidR="25CEEFD5">
        <w:rPr>
          <w:rStyle w:val="eop"/>
          <w:rFonts w:ascii="Times New Roman" w:hAnsi="Times New Roman" w:eastAsia="Times New Roman" w:cs="Times New Roman"/>
          <w:b w:val="0"/>
          <w:bCs w:val="0"/>
        </w:rPr>
        <w:t>exhaust</w:t>
      </w:r>
      <w:r w:rsidRPr="25CEEFD5" w:rsidR="25CEEFD5">
        <w:rPr>
          <w:rStyle w:val="eop"/>
          <w:rFonts w:ascii="Times New Roman" w:hAnsi="Times New Roman" w:eastAsia="Times New Roman" w:cs="Times New Roman"/>
          <w:b w:val="0"/>
          <w:bCs w:val="0"/>
        </w:rPr>
        <w:t xml:space="preserve"> exceed the ASHRAE 62.2 Dwelling Unit Mechanical Ventilation rate) and expressed that when there is continuous ventilation, it is a significant factor in the total air exchange of the home. The group discussed how the reference versus rated home would be considered based on this interpretation. Philip </w:t>
      </w:r>
    </w:p>
    <w:p w:rsidR="25CEEFD5" w:rsidP="25CEEFD5" w:rsidRDefault="25CEEFD5" w14:paraId="243CC950" w14:textId="15E7DF34">
      <w:pPr>
        <w:pStyle w:val="paragraph"/>
        <w:bidi w:val="0"/>
        <w:spacing w:beforeAutospacing="on" w:afterAutospacing="on" w:line="259" w:lineRule="auto"/>
        <w:ind w:left="0" w:right="0"/>
        <w:jc w:val="left"/>
        <w:rPr>
          <w:rStyle w:val="eop"/>
          <w:rFonts w:ascii="Times New Roman" w:hAnsi="Times New Roman" w:eastAsia="Times New Roman" w:cs="Times New Roman"/>
          <w:b w:val="0"/>
          <w:bCs w:val="0"/>
        </w:rPr>
      </w:pPr>
    </w:p>
    <w:p w:rsidR="25CEEFD5" w:rsidP="25CEEFD5" w:rsidRDefault="25CEEFD5" w14:paraId="2BBED08E" w14:textId="216D3537">
      <w:pPr>
        <w:pStyle w:val="paragraph"/>
        <w:bidi w:val="0"/>
        <w:spacing w:beforeAutospacing="on" w:afterAutospacing="on" w:line="259" w:lineRule="auto"/>
        <w:ind w:left="0" w:right="0"/>
        <w:jc w:val="left"/>
        <w:rPr>
          <w:rStyle w:val="eop"/>
          <w:rFonts w:ascii="Times New Roman" w:hAnsi="Times New Roman" w:eastAsia="Times New Roman" w:cs="Times New Roman"/>
        </w:rPr>
      </w:pPr>
      <w:r w:rsidRPr="25CEEFD5" w:rsidR="25CEEFD5">
        <w:rPr>
          <w:rStyle w:val="eop"/>
          <w:rFonts w:ascii="Times New Roman" w:hAnsi="Times New Roman" w:eastAsia="Times New Roman" w:cs="Times New Roman"/>
          <w:b w:val="0"/>
          <w:bCs w:val="0"/>
        </w:rPr>
        <w:t xml:space="preserve">After discussion, the subcommittee was still not in agreement on Item 3 of the interpretation. Some members were undecided. Gayathri will continue to work on the language of </w:t>
      </w:r>
      <w:proofErr w:type="gramStart"/>
      <w:r w:rsidRPr="25CEEFD5" w:rsidR="25CEEFD5">
        <w:rPr>
          <w:rStyle w:val="eop"/>
        </w:rPr>
        <w:t>the interpretation</w:t>
      </w:r>
      <w:proofErr w:type="gramEnd"/>
      <w:r w:rsidRPr="25CEEFD5" w:rsidR="25CEEFD5">
        <w:rPr>
          <w:rStyle w:val="eop"/>
        </w:rPr>
        <w:t xml:space="preserve">, with intent for this to be on the SDC 300 September agenda. </w:t>
      </w:r>
    </w:p>
    <w:p w:rsidR="25CEEFD5" w:rsidP="25CEEFD5" w:rsidRDefault="25CEEFD5" w14:paraId="73A7C3B9" w14:textId="39DCB8A7">
      <w:pPr>
        <w:pStyle w:val="paragraph"/>
        <w:rPr>
          <w:rStyle w:val="eop"/>
          <w:rFonts w:ascii="Times New Roman" w:hAnsi="Times New Roman" w:eastAsia="Times New Roman" w:cs="Times New Roman"/>
        </w:rPr>
      </w:pPr>
    </w:p>
    <w:p w:rsidR="25CEEFD5" w:rsidP="25CEEFD5" w:rsidRDefault="25CEEFD5" w14:paraId="6BEE241D" w14:textId="3CDAEE69">
      <w:pPr>
        <w:pStyle w:val="Normal"/>
        <w:ind w:left="0"/>
        <w:rPr>
          <w:rFonts w:ascii="Times New Roman" w:hAnsi="Times New Roman" w:eastAsia="Times New Roman" w:cs="Times New Roman"/>
          <w:b w:val="1"/>
          <w:bCs w:val="1"/>
          <w:noProof w:val="0"/>
          <w:sz w:val="22"/>
          <w:szCs w:val="22"/>
          <w:lang w:val="en-US"/>
        </w:rPr>
      </w:pPr>
      <w:r w:rsidRPr="25CEEFD5" w:rsidR="25CEEFD5">
        <w:rPr>
          <w:rFonts w:ascii="Times New Roman" w:hAnsi="Times New Roman" w:eastAsia="Times New Roman" w:cs="Times New Roman"/>
          <w:b w:val="1"/>
          <w:bCs w:val="1"/>
          <w:noProof w:val="0"/>
          <w:sz w:val="22"/>
          <w:szCs w:val="22"/>
          <w:lang w:val="en-US"/>
        </w:rPr>
        <w:t>Infrared (IR) Thermographic Inspections on Grade 1 (Gayathri)</w:t>
      </w:r>
    </w:p>
    <w:p w:rsidR="25CEEFD5" w:rsidP="25CEEFD5" w:rsidRDefault="25CEEFD5" w14:paraId="5D4421E6" w14:textId="6EA6AF43">
      <w:pPr>
        <w:pStyle w:val="paragraph"/>
        <w:rPr>
          <w:rStyle w:val="eop"/>
          <w:rFonts w:ascii="Times New Roman" w:hAnsi="Times New Roman" w:eastAsia="Times New Roman" w:cs="Times New Roman"/>
          <w:b w:val="0"/>
          <w:bCs w:val="0"/>
        </w:rPr>
      </w:pPr>
      <w:r w:rsidRPr="25CEEFD5" w:rsidR="25CEEFD5">
        <w:rPr>
          <w:rStyle w:val="eop"/>
          <w:rFonts w:ascii="Times New Roman" w:hAnsi="Times New Roman" w:eastAsia="Times New Roman" w:cs="Times New Roman"/>
          <w:b w:val="0"/>
          <w:bCs w:val="0"/>
        </w:rPr>
        <w:t xml:space="preserve">Gayathri discussed an interim amendment on infrared (IR) thermographic inspections that </w:t>
      </w:r>
      <w:r w:rsidRPr="25CEEFD5" w:rsidR="25CEEFD5">
        <w:rPr>
          <w:rStyle w:val="eop"/>
          <w:rFonts w:ascii="Times New Roman" w:hAnsi="Times New Roman" w:eastAsia="Times New Roman" w:cs="Times New Roman"/>
          <w:b w:val="0"/>
          <w:bCs w:val="0"/>
        </w:rPr>
        <w:t>that will establish an exception to Standard ANSI/RESNET/ICC 301-2019 to allow inspection of insulation installations by thermography for establishing Grade I installation ratings. The standard currently allows only Grade II ratings where inspections are conducted by thermography.</w:t>
      </w:r>
      <w:r w:rsidRPr="25CEEFD5" w:rsidR="25CEEFD5">
        <w:rPr>
          <w:rStyle w:val="eop"/>
          <w:rFonts w:ascii="Times New Roman" w:hAnsi="Times New Roman" w:eastAsia="Times New Roman" w:cs="Times New Roman"/>
          <w:b w:val="0"/>
          <w:bCs w:val="0"/>
        </w:rPr>
        <w:t xml:space="preserve"> </w:t>
      </w:r>
      <w:r w:rsidRPr="25CEEFD5" w:rsidR="25CEEFD5">
        <w:rPr>
          <w:rStyle w:val="eop"/>
          <w:rFonts w:ascii="Times New Roman" w:hAnsi="Times New Roman" w:eastAsia="Times New Roman" w:cs="Times New Roman"/>
          <w:b w:val="0"/>
          <w:bCs w:val="0"/>
        </w:rPr>
        <w:t xml:space="preserve">Laurel provided some context into the background of the interim amendment. </w:t>
      </w:r>
    </w:p>
    <w:p w:rsidR="25CEEFD5" w:rsidP="25CEEFD5" w:rsidRDefault="25CEEFD5" w14:paraId="315B9707" w14:textId="2A9CB1DF">
      <w:pPr>
        <w:pStyle w:val="paragraph"/>
        <w:rPr>
          <w:rStyle w:val="eop"/>
          <w:rFonts w:ascii="Times New Roman" w:hAnsi="Times New Roman" w:eastAsia="Times New Roman" w:cs="Times New Roman"/>
          <w:b w:val="0"/>
          <w:bCs w:val="0"/>
        </w:rPr>
      </w:pPr>
    </w:p>
    <w:p w:rsidR="25CEEFD5" w:rsidP="25CEEFD5" w:rsidRDefault="25CEEFD5" w14:paraId="4126A119" w14:textId="55EDD853">
      <w:pPr>
        <w:pStyle w:val="paragraph"/>
        <w:rPr>
          <w:rStyle w:val="eop"/>
          <w:rFonts w:ascii="Times New Roman" w:hAnsi="Times New Roman" w:eastAsia="Times New Roman" w:cs="Times New Roman"/>
          <w:b w:val="0"/>
          <w:bCs w:val="0"/>
        </w:rPr>
      </w:pPr>
      <w:r w:rsidRPr="25CEEFD5" w:rsidR="25CEEFD5">
        <w:rPr>
          <w:rStyle w:val="eop"/>
          <w:rFonts w:ascii="Times New Roman" w:hAnsi="Times New Roman" w:eastAsia="Times New Roman" w:cs="Times New Roman"/>
          <w:b w:val="0"/>
          <w:bCs w:val="0"/>
        </w:rPr>
        <w:t xml:space="preserve">The consensus of the group was against the amendment. </w:t>
      </w:r>
    </w:p>
    <w:p w:rsidR="25CEEFD5" w:rsidP="25CEEFD5" w:rsidRDefault="25CEEFD5" w14:paraId="3E76085E" w14:textId="1E4D89CE">
      <w:pPr>
        <w:pStyle w:val="paragraph"/>
        <w:rPr>
          <w:rStyle w:val="eop"/>
          <w:rFonts w:ascii="Times New Roman" w:hAnsi="Times New Roman" w:eastAsia="Times New Roman" w:cs="Times New Roman"/>
          <w:b w:val="0"/>
          <w:bCs w:val="0"/>
        </w:rPr>
      </w:pPr>
    </w:p>
    <w:p w:rsidR="25CEEFD5" w:rsidP="25CEEFD5" w:rsidRDefault="25CEEFD5" w14:paraId="0CF55A45" w14:textId="00AB6AF9">
      <w:pPr>
        <w:pStyle w:val="paragraph"/>
        <w:rPr>
          <w:rStyle w:val="eop"/>
          <w:rFonts w:ascii="Times New Roman" w:hAnsi="Times New Roman" w:eastAsia="Times New Roman" w:cs="Times New Roman"/>
          <w:b w:val="1"/>
          <w:bCs w:val="1"/>
        </w:rPr>
      </w:pPr>
      <w:r w:rsidRPr="25CEEFD5" w:rsidR="25CEEFD5">
        <w:rPr>
          <w:rStyle w:val="eop"/>
          <w:rFonts w:ascii="Times New Roman" w:hAnsi="Times New Roman" w:eastAsia="Times New Roman" w:cs="Times New Roman"/>
          <w:b w:val="1"/>
          <w:bCs w:val="1"/>
        </w:rPr>
        <w:t>Rating ceiling fans</w:t>
      </w:r>
    </w:p>
    <w:p w:rsidR="25CEEFD5" w:rsidP="25CEEFD5" w:rsidRDefault="25CEEFD5" w14:paraId="08CBC9B0" w14:textId="3D8DA9EB">
      <w:pPr>
        <w:pStyle w:val="paragraph"/>
        <w:bidi w:val="0"/>
        <w:spacing w:beforeAutospacing="on" w:afterAutospacing="on" w:line="259" w:lineRule="auto"/>
        <w:ind w:left="0" w:right="0"/>
        <w:jc w:val="left"/>
        <w:rPr>
          <w:rStyle w:val="eop"/>
          <w:rFonts w:ascii="Times New Roman" w:hAnsi="Times New Roman" w:eastAsia="Times New Roman" w:cs="Times New Roman"/>
          <w:b w:val="0"/>
          <w:bCs w:val="0"/>
        </w:rPr>
      </w:pPr>
      <w:r w:rsidRPr="25CEEFD5" w:rsidR="25CEEFD5">
        <w:rPr>
          <w:rStyle w:val="eop"/>
          <w:rFonts w:ascii="Times New Roman" w:hAnsi="Times New Roman" w:eastAsia="Times New Roman" w:cs="Times New Roman"/>
          <w:b w:val="0"/>
          <w:bCs w:val="0"/>
        </w:rPr>
        <w:t xml:space="preserve">Brian asked the group about </w:t>
      </w:r>
      <w:r w:rsidRPr="25CEEFD5" w:rsidR="25CEEFD5">
        <w:rPr>
          <w:rStyle w:val="eop"/>
          <w:rFonts w:ascii="Times New Roman" w:hAnsi="Times New Roman" w:eastAsia="Times New Roman" w:cs="Times New Roman"/>
          <w:b w:val="0"/>
          <w:bCs w:val="0"/>
        </w:rPr>
        <w:t xml:space="preserve">Labeled Ceiling Fan Standardized Watts (LCFSW) and how it is no longer available, yet still in </w:t>
      </w:r>
      <w:r w:rsidRPr="25CEEFD5" w:rsidR="25CEEFD5">
        <w:rPr>
          <w:rStyle w:val="eop"/>
          <w:rFonts w:ascii="Times New Roman" w:hAnsi="Times New Roman" w:eastAsia="Times New Roman" w:cs="Times New Roman"/>
          <w:b w:val="0"/>
          <w:bCs w:val="0"/>
        </w:rPr>
        <w:t>Standard</w:t>
      </w:r>
      <w:r w:rsidRPr="25CEEFD5" w:rsidR="25CEEFD5">
        <w:rPr>
          <w:rStyle w:val="eop"/>
          <w:rFonts w:ascii="Times New Roman" w:hAnsi="Times New Roman" w:eastAsia="Times New Roman" w:cs="Times New Roman"/>
          <w:b w:val="0"/>
          <w:bCs w:val="0"/>
        </w:rPr>
        <w:t xml:space="preserve"> 301. He proposed that </w:t>
      </w:r>
      <w:r w:rsidRPr="25CEEFD5" w:rsidR="25CEEFD5">
        <w:rPr>
          <w:rStyle w:val="eop"/>
          <w:rFonts w:ascii="Times New Roman" w:hAnsi="Times New Roman" w:eastAsia="Times New Roman" w:cs="Times New Roman"/>
          <w:b w:val="0"/>
          <w:bCs w:val="0"/>
        </w:rPr>
        <w:t>Standard</w:t>
      </w:r>
      <w:r w:rsidRPr="25CEEFD5" w:rsidR="25CEEFD5">
        <w:rPr>
          <w:rStyle w:val="eop"/>
          <w:rFonts w:ascii="Times New Roman" w:hAnsi="Times New Roman" w:eastAsia="Times New Roman" w:cs="Times New Roman"/>
          <w:b w:val="0"/>
          <w:bCs w:val="0"/>
        </w:rPr>
        <w:t xml:space="preserve"> 301-2022 use the CFM/Watt value taken from the </w:t>
      </w:r>
      <w:r w:rsidRPr="25CEEFD5" w:rsidR="25CEEFD5">
        <w:rPr>
          <w:rStyle w:val="eop"/>
          <w:rFonts w:ascii="Times New Roman" w:hAnsi="Times New Roman" w:eastAsia="Times New Roman" w:cs="Times New Roman"/>
          <w:b w:val="0"/>
          <w:bCs w:val="0"/>
        </w:rPr>
        <w:t xml:space="preserve">ceiling fan’s </w:t>
      </w:r>
      <w:proofErr w:type="spellStart"/>
      <w:r w:rsidRPr="25CEEFD5" w:rsidR="25CEEFD5">
        <w:rPr>
          <w:rStyle w:val="eop"/>
          <w:rFonts w:ascii="Times New Roman" w:hAnsi="Times New Roman" w:eastAsia="Times New Roman" w:cs="Times New Roman"/>
          <w:b w:val="0"/>
          <w:bCs w:val="0"/>
        </w:rPr>
        <w:t>EnergyGuide</w:t>
      </w:r>
      <w:proofErr w:type="spellEnd"/>
      <w:r w:rsidRPr="25CEEFD5" w:rsidR="25CEEFD5">
        <w:rPr>
          <w:rStyle w:val="eop"/>
          <w:rFonts w:ascii="Times New Roman" w:hAnsi="Times New Roman" w:eastAsia="Times New Roman" w:cs="Times New Roman"/>
          <w:b w:val="0"/>
          <w:bCs w:val="0"/>
        </w:rPr>
        <w:t xml:space="preserve"> label instead. The consensus of the group was in support of this. Brian will make this edit in SCC’s mark up of Standard 301-2022.  </w:t>
      </w:r>
    </w:p>
    <w:p w:rsidR="7A054191" w:rsidP="7A054191" w:rsidRDefault="7A054191" w14:paraId="6F77FD9C" w14:textId="6DBF9DDA">
      <w:pPr>
        <w:pStyle w:val="paragraph"/>
        <w:rPr>
          <w:rStyle w:val="eop"/>
        </w:rPr>
      </w:pPr>
    </w:p>
    <w:p w:rsidR="7A054191" w:rsidP="7A054191" w:rsidRDefault="7A054191" w14:paraId="7FC47753" w14:textId="77D878C8">
      <w:pPr>
        <w:pStyle w:val="paragraph"/>
        <w:rPr>
          <w:rStyle w:val="eop"/>
        </w:rPr>
      </w:pPr>
      <w:r w:rsidRPr="25CEEFD5" w:rsidR="006B2B71">
        <w:rPr>
          <w:rStyle w:val="eop"/>
        </w:rPr>
        <w:t xml:space="preserve">XX moved to adjourn. </w:t>
      </w:r>
    </w:p>
    <w:p w:rsidR="51D7A3A1" w:rsidP="51D7A3A1" w:rsidRDefault="51D7A3A1" w14:paraId="2C110AC1" w14:textId="5F218BAF">
      <w:pPr>
        <w:pStyle w:val="paragraph"/>
        <w:rPr>
          <w:rStyle w:val="eop"/>
          <w:rFonts w:ascii="Times New Roman" w:hAnsi="Times New Roman" w:eastAsia="Times New Roman" w:cs="Times New Roman"/>
        </w:rPr>
      </w:pPr>
    </w:p>
    <w:p w:rsidR="7A054191" w:rsidP="7A054191" w:rsidRDefault="7A054191" w14:paraId="2E84AECF" w14:textId="7EA975C7">
      <w:pPr>
        <w:pStyle w:val="paragraph"/>
        <w:rPr>
          <w:rStyle w:val="eop"/>
        </w:rPr>
      </w:pPr>
      <w:r w:rsidRPr="25CEEFD5" w:rsidR="7A054191">
        <w:rPr>
          <w:rStyle w:val="eop"/>
        </w:rPr>
        <w:t xml:space="preserve">Meeting adjourned at 2:30 PM Eastern. </w:t>
      </w:r>
    </w:p>
    <w:p w:rsidR="7A054191" w:rsidP="7A054191" w:rsidRDefault="7A054191" w14:paraId="2FCAB2BD" w14:textId="4757DC36">
      <w:pPr>
        <w:pStyle w:val="paragraph"/>
        <w:rPr>
          <w:rStyle w:val="eop"/>
        </w:rPr>
      </w:pPr>
    </w:p>
    <w:sectPr w:rsidR="7A05419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3">
    <w:nsid w:val="709505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680ba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f999a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3F"/>
    <w:rsid w:val="00005EE6"/>
    <w:rsid w:val="00015FC6"/>
    <w:rsid w:val="000320A8"/>
    <w:rsid w:val="000434CD"/>
    <w:rsid w:val="000458D5"/>
    <w:rsid w:val="00056D24"/>
    <w:rsid w:val="000654BE"/>
    <w:rsid w:val="000A2ADF"/>
    <w:rsid w:val="001020DE"/>
    <w:rsid w:val="001434A1"/>
    <w:rsid w:val="00155414"/>
    <w:rsid w:val="0015D1AA"/>
    <w:rsid w:val="00170437"/>
    <w:rsid w:val="0018361A"/>
    <w:rsid w:val="001A3E73"/>
    <w:rsid w:val="001B3548"/>
    <w:rsid w:val="001C3410"/>
    <w:rsid w:val="001C56A3"/>
    <w:rsid w:val="002020B9"/>
    <w:rsid w:val="0021495A"/>
    <w:rsid w:val="0024644E"/>
    <w:rsid w:val="00287AE5"/>
    <w:rsid w:val="002935FC"/>
    <w:rsid w:val="002954E5"/>
    <w:rsid w:val="002B6EE3"/>
    <w:rsid w:val="002D3D8A"/>
    <w:rsid w:val="0034318B"/>
    <w:rsid w:val="00362800"/>
    <w:rsid w:val="003719D5"/>
    <w:rsid w:val="00381232"/>
    <w:rsid w:val="003903A5"/>
    <w:rsid w:val="003D0058"/>
    <w:rsid w:val="003D494A"/>
    <w:rsid w:val="003D59CC"/>
    <w:rsid w:val="00401D6D"/>
    <w:rsid w:val="004066DD"/>
    <w:rsid w:val="00423B6D"/>
    <w:rsid w:val="00457CC6"/>
    <w:rsid w:val="00464B3D"/>
    <w:rsid w:val="004D763D"/>
    <w:rsid w:val="004D7C8C"/>
    <w:rsid w:val="004F68B2"/>
    <w:rsid w:val="00524877"/>
    <w:rsid w:val="005319F1"/>
    <w:rsid w:val="0054784A"/>
    <w:rsid w:val="00572898"/>
    <w:rsid w:val="0058711D"/>
    <w:rsid w:val="005902EA"/>
    <w:rsid w:val="005A225E"/>
    <w:rsid w:val="005A3DD1"/>
    <w:rsid w:val="005B65B3"/>
    <w:rsid w:val="005C114F"/>
    <w:rsid w:val="005C34DC"/>
    <w:rsid w:val="005F297F"/>
    <w:rsid w:val="005F5391"/>
    <w:rsid w:val="006144D6"/>
    <w:rsid w:val="006A5288"/>
    <w:rsid w:val="006B01B4"/>
    <w:rsid w:val="006B2B71"/>
    <w:rsid w:val="006D2467"/>
    <w:rsid w:val="006D5460"/>
    <w:rsid w:val="006F2AA2"/>
    <w:rsid w:val="006F3AC9"/>
    <w:rsid w:val="007019DF"/>
    <w:rsid w:val="00702EDF"/>
    <w:rsid w:val="0072378B"/>
    <w:rsid w:val="00743A41"/>
    <w:rsid w:val="007447EF"/>
    <w:rsid w:val="007660BA"/>
    <w:rsid w:val="0077391F"/>
    <w:rsid w:val="00776A57"/>
    <w:rsid w:val="00777A54"/>
    <w:rsid w:val="00778B9C"/>
    <w:rsid w:val="00781B2F"/>
    <w:rsid w:val="00794170"/>
    <w:rsid w:val="007D28B8"/>
    <w:rsid w:val="007F0BDD"/>
    <w:rsid w:val="007F7DD9"/>
    <w:rsid w:val="00803017"/>
    <w:rsid w:val="008136F7"/>
    <w:rsid w:val="00822D32"/>
    <w:rsid w:val="00832DAE"/>
    <w:rsid w:val="008467B5"/>
    <w:rsid w:val="00854B3A"/>
    <w:rsid w:val="00856424"/>
    <w:rsid w:val="008715EF"/>
    <w:rsid w:val="00885A00"/>
    <w:rsid w:val="008A5794"/>
    <w:rsid w:val="008C4880"/>
    <w:rsid w:val="008D33FC"/>
    <w:rsid w:val="008D5064"/>
    <w:rsid w:val="008E0330"/>
    <w:rsid w:val="008E70CE"/>
    <w:rsid w:val="0093353D"/>
    <w:rsid w:val="0093731B"/>
    <w:rsid w:val="009507F5"/>
    <w:rsid w:val="0097577D"/>
    <w:rsid w:val="0097740B"/>
    <w:rsid w:val="00993BBF"/>
    <w:rsid w:val="009A45F6"/>
    <w:rsid w:val="009B0594"/>
    <w:rsid w:val="009C1C45"/>
    <w:rsid w:val="009C7825"/>
    <w:rsid w:val="009D30C3"/>
    <w:rsid w:val="009D5102"/>
    <w:rsid w:val="009E57B5"/>
    <w:rsid w:val="009F5054"/>
    <w:rsid w:val="00A33E69"/>
    <w:rsid w:val="00A445CE"/>
    <w:rsid w:val="00A57BC9"/>
    <w:rsid w:val="00A93FFA"/>
    <w:rsid w:val="00AA0C65"/>
    <w:rsid w:val="00AB568A"/>
    <w:rsid w:val="00AC2915"/>
    <w:rsid w:val="00AC4049"/>
    <w:rsid w:val="00AD5A11"/>
    <w:rsid w:val="00AF310D"/>
    <w:rsid w:val="00B13BFA"/>
    <w:rsid w:val="00B5414E"/>
    <w:rsid w:val="00B81181"/>
    <w:rsid w:val="00B94E8A"/>
    <w:rsid w:val="00BA5DB0"/>
    <w:rsid w:val="00BA5EA0"/>
    <w:rsid w:val="00BA7BE8"/>
    <w:rsid w:val="00BB1F7E"/>
    <w:rsid w:val="00BD0BFE"/>
    <w:rsid w:val="00BD3263"/>
    <w:rsid w:val="00BD5A22"/>
    <w:rsid w:val="00BE6631"/>
    <w:rsid w:val="00BEAF9C"/>
    <w:rsid w:val="00BF3A71"/>
    <w:rsid w:val="00C03181"/>
    <w:rsid w:val="00C234FB"/>
    <w:rsid w:val="00C33EB5"/>
    <w:rsid w:val="00C42240"/>
    <w:rsid w:val="00CA09E7"/>
    <w:rsid w:val="00CA524C"/>
    <w:rsid w:val="00CB66A5"/>
    <w:rsid w:val="00CC624B"/>
    <w:rsid w:val="00CD19C3"/>
    <w:rsid w:val="00CD284F"/>
    <w:rsid w:val="00CF1887"/>
    <w:rsid w:val="00D12C46"/>
    <w:rsid w:val="00D2413F"/>
    <w:rsid w:val="00D30912"/>
    <w:rsid w:val="00D7237F"/>
    <w:rsid w:val="00D74373"/>
    <w:rsid w:val="00D8089D"/>
    <w:rsid w:val="00DD024C"/>
    <w:rsid w:val="00DE1C0D"/>
    <w:rsid w:val="00DF0DA2"/>
    <w:rsid w:val="00E2487B"/>
    <w:rsid w:val="00E66AC7"/>
    <w:rsid w:val="00E83204"/>
    <w:rsid w:val="00EA2AE7"/>
    <w:rsid w:val="00ED33F5"/>
    <w:rsid w:val="00ED3AA2"/>
    <w:rsid w:val="00ED3D6F"/>
    <w:rsid w:val="00ED65D1"/>
    <w:rsid w:val="00EF6995"/>
    <w:rsid w:val="00F06937"/>
    <w:rsid w:val="00F10CAA"/>
    <w:rsid w:val="00F1143B"/>
    <w:rsid w:val="00F30267"/>
    <w:rsid w:val="00F43C4D"/>
    <w:rsid w:val="00F9676C"/>
    <w:rsid w:val="00FA22AF"/>
    <w:rsid w:val="00FD597D"/>
    <w:rsid w:val="00FE2D4D"/>
    <w:rsid w:val="00FF6432"/>
    <w:rsid w:val="010670AD"/>
    <w:rsid w:val="011A37FC"/>
    <w:rsid w:val="0121C61B"/>
    <w:rsid w:val="01303830"/>
    <w:rsid w:val="01ABE5A1"/>
    <w:rsid w:val="02D589AE"/>
    <w:rsid w:val="0307E405"/>
    <w:rsid w:val="032C9690"/>
    <w:rsid w:val="03616FCA"/>
    <w:rsid w:val="03FD07BE"/>
    <w:rsid w:val="04002EEC"/>
    <w:rsid w:val="04455D52"/>
    <w:rsid w:val="04F30693"/>
    <w:rsid w:val="04FF4301"/>
    <w:rsid w:val="05A2593C"/>
    <w:rsid w:val="06115263"/>
    <w:rsid w:val="06259755"/>
    <w:rsid w:val="0658DA9D"/>
    <w:rsid w:val="06C9D74C"/>
    <w:rsid w:val="077B3306"/>
    <w:rsid w:val="07B4522E"/>
    <w:rsid w:val="07C67851"/>
    <w:rsid w:val="07F6FBB6"/>
    <w:rsid w:val="08075099"/>
    <w:rsid w:val="084E3409"/>
    <w:rsid w:val="0892B31B"/>
    <w:rsid w:val="08DAA249"/>
    <w:rsid w:val="09BBE9A7"/>
    <w:rsid w:val="09E48C14"/>
    <w:rsid w:val="0A268DAB"/>
    <w:rsid w:val="0A5FD969"/>
    <w:rsid w:val="0AE4C386"/>
    <w:rsid w:val="0B3CD077"/>
    <w:rsid w:val="0B656DB0"/>
    <w:rsid w:val="0BC87B2C"/>
    <w:rsid w:val="0BDAB77A"/>
    <w:rsid w:val="0C21483B"/>
    <w:rsid w:val="0C3E339B"/>
    <w:rsid w:val="0C637668"/>
    <w:rsid w:val="0CBC3E1F"/>
    <w:rsid w:val="0CDAC1BC"/>
    <w:rsid w:val="0D013E11"/>
    <w:rsid w:val="0D030479"/>
    <w:rsid w:val="0D8E4E77"/>
    <w:rsid w:val="0DC0AD07"/>
    <w:rsid w:val="0ECFF103"/>
    <w:rsid w:val="0ED9E15F"/>
    <w:rsid w:val="0F122BA6"/>
    <w:rsid w:val="0F167597"/>
    <w:rsid w:val="0F3045F6"/>
    <w:rsid w:val="0FA91924"/>
    <w:rsid w:val="0FD25F17"/>
    <w:rsid w:val="1020B390"/>
    <w:rsid w:val="1038DED3"/>
    <w:rsid w:val="104E8851"/>
    <w:rsid w:val="10FADA41"/>
    <w:rsid w:val="110AE036"/>
    <w:rsid w:val="11654176"/>
    <w:rsid w:val="118B7FC8"/>
    <w:rsid w:val="11D6759C"/>
    <w:rsid w:val="12225851"/>
    <w:rsid w:val="122BACD8"/>
    <w:rsid w:val="129F2EA5"/>
    <w:rsid w:val="12C47172"/>
    <w:rsid w:val="13642DAE"/>
    <w:rsid w:val="1389707B"/>
    <w:rsid w:val="139FD05F"/>
    <w:rsid w:val="13AC4BCB"/>
    <w:rsid w:val="13DDAA03"/>
    <w:rsid w:val="14412624"/>
    <w:rsid w:val="14E33F45"/>
    <w:rsid w:val="15146AAC"/>
    <w:rsid w:val="15B0F522"/>
    <w:rsid w:val="164C2317"/>
    <w:rsid w:val="165414FA"/>
    <w:rsid w:val="166C0BCF"/>
    <w:rsid w:val="16D77121"/>
    <w:rsid w:val="177A9B24"/>
    <w:rsid w:val="17B50D3C"/>
    <w:rsid w:val="17C2B508"/>
    <w:rsid w:val="17FEF0C6"/>
    <w:rsid w:val="1804F0A6"/>
    <w:rsid w:val="1826E9ED"/>
    <w:rsid w:val="1872E2CD"/>
    <w:rsid w:val="18780239"/>
    <w:rsid w:val="18A76833"/>
    <w:rsid w:val="18F0C613"/>
    <w:rsid w:val="18FCCFB0"/>
    <w:rsid w:val="190E74CF"/>
    <w:rsid w:val="19338120"/>
    <w:rsid w:val="198FF71A"/>
    <w:rsid w:val="199C8BEC"/>
    <w:rsid w:val="19A74CCC"/>
    <w:rsid w:val="1A736E17"/>
    <w:rsid w:val="1A9EC72F"/>
    <w:rsid w:val="1B2A81B0"/>
    <w:rsid w:val="1B2C1DDD"/>
    <w:rsid w:val="1B64F528"/>
    <w:rsid w:val="1B7C2EA0"/>
    <w:rsid w:val="1BA252AE"/>
    <w:rsid w:val="1BAF0B83"/>
    <w:rsid w:val="1BBE8593"/>
    <w:rsid w:val="1BE09C8C"/>
    <w:rsid w:val="1C457FAE"/>
    <w:rsid w:val="1C695B7A"/>
    <w:rsid w:val="1C6E73CF"/>
    <w:rsid w:val="1C6E73CF"/>
    <w:rsid w:val="1C7F5BAE"/>
    <w:rsid w:val="1CCC465E"/>
    <w:rsid w:val="1D685E0A"/>
    <w:rsid w:val="1D90D98A"/>
    <w:rsid w:val="1DE86D11"/>
    <w:rsid w:val="1E5BEF27"/>
    <w:rsid w:val="1E7D0314"/>
    <w:rsid w:val="1EE918F6"/>
    <w:rsid w:val="1F362B08"/>
    <w:rsid w:val="1F5EC7D4"/>
    <w:rsid w:val="1F740DF8"/>
    <w:rsid w:val="1FAE33ED"/>
    <w:rsid w:val="1FAFA75D"/>
    <w:rsid w:val="1FBA5CAA"/>
    <w:rsid w:val="1FD4EA2A"/>
    <w:rsid w:val="1FFD86F6"/>
    <w:rsid w:val="202923B2"/>
    <w:rsid w:val="20326C0C"/>
    <w:rsid w:val="2051C07E"/>
    <w:rsid w:val="20F17CBA"/>
    <w:rsid w:val="2118F0D1"/>
    <w:rsid w:val="217A3BA8"/>
    <w:rsid w:val="21903BDC"/>
    <w:rsid w:val="2218FACA"/>
    <w:rsid w:val="221C54C9"/>
    <w:rsid w:val="2247F185"/>
    <w:rsid w:val="2280ECEA"/>
    <w:rsid w:val="22865BB4"/>
    <w:rsid w:val="22A1B9B8"/>
    <w:rsid w:val="22F94D3F"/>
    <w:rsid w:val="231B360D"/>
    <w:rsid w:val="232A8277"/>
    <w:rsid w:val="2342A4E4"/>
    <w:rsid w:val="2357FD16"/>
    <w:rsid w:val="235E54E5"/>
    <w:rsid w:val="2367E7B1"/>
    <w:rsid w:val="23BE4C48"/>
    <w:rsid w:val="242AAA26"/>
    <w:rsid w:val="24603298"/>
    <w:rsid w:val="24824E37"/>
    <w:rsid w:val="248B09B1"/>
    <w:rsid w:val="24EABC94"/>
    <w:rsid w:val="253DC8C1"/>
    <w:rsid w:val="25CEEFD5"/>
    <w:rsid w:val="26279FB5"/>
    <w:rsid w:val="26435D08"/>
    <w:rsid w:val="267BD93D"/>
    <w:rsid w:val="26816C21"/>
    <w:rsid w:val="2809368E"/>
    <w:rsid w:val="281B1470"/>
    <w:rsid w:val="285E8329"/>
    <w:rsid w:val="28EDC180"/>
    <w:rsid w:val="2926C99A"/>
    <w:rsid w:val="29CDE446"/>
    <w:rsid w:val="29EA8F1B"/>
    <w:rsid w:val="2A1BED53"/>
    <w:rsid w:val="2A53CCB8"/>
    <w:rsid w:val="2A917F67"/>
    <w:rsid w:val="2AA6AABA"/>
    <w:rsid w:val="2AFA4B35"/>
    <w:rsid w:val="2AFE78AD"/>
    <w:rsid w:val="2B0C27AF"/>
    <w:rsid w:val="2B59FE18"/>
    <w:rsid w:val="2B5F22BA"/>
    <w:rsid w:val="2B83650B"/>
    <w:rsid w:val="2BA280DC"/>
    <w:rsid w:val="2C4900A5"/>
    <w:rsid w:val="2C6293E4"/>
    <w:rsid w:val="2C729A8B"/>
    <w:rsid w:val="2CBD1A33"/>
    <w:rsid w:val="2CE6980D"/>
    <w:rsid w:val="2CEC16E0"/>
    <w:rsid w:val="2D75E1A3"/>
    <w:rsid w:val="2DB672BE"/>
    <w:rsid w:val="2E31EBF7"/>
    <w:rsid w:val="2E377105"/>
    <w:rsid w:val="2E67CE78"/>
    <w:rsid w:val="2EE9A1A0"/>
    <w:rsid w:val="2FCEB3D1"/>
    <w:rsid w:val="2FDACF3C"/>
    <w:rsid w:val="3069EE54"/>
    <w:rsid w:val="30AAE934"/>
    <w:rsid w:val="3105A74B"/>
    <w:rsid w:val="31668231"/>
    <w:rsid w:val="322BF766"/>
    <w:rsid w:val="327E21C1"/>
    <w:rsid w:val="32C9C00A"/>
    <w:rsid w:val="3324751E"/>
    <w:rsid w:val="337F9AB5"/>
    <w:rsid w:val="33A2EDDA"/>
    <w:rsid w:val="3417FAA8"/>
    <w:rsid w:val="34201EAA"/>
    <w:rsid w:val="343DADAF"/>
    <w:rsid w:val="3482A49E"/>
    <w:rsid w:val="34954AD3"/>
    <w:rsid w:val="34C93464"/>
    <w:rsid w:val="35C0E8CE"/>
    <w:rsid w:val="35F144AC"/>
    <w:rsid w:val="360160CC"/>
    <w:rsid w:val="360160CC"/>
    <w:rsid w:val="3656C7DC"/>
    <w:rsid w:val="367E2D22"/>
    <w:rsid w:val="36B418A6"/>
    <w:rsid w:val="36E8CE43"/>
    <w:rsid w:val="36FE61D2"/>
    <w:rsid w:val="37207D71"/>
    <w:rsid w:val="37CC9985"/>
    <w:rsid w:val="385B7E96"/>
    <w:rsid w:val="386C31A5"/>
    <w:rsid w:val="38817D4E"/>
    <w:rsid w:val="38F2AA73"/>
    <w:rsid w:val="39749E9E"/>
    <w:rsid w:val="39AB4A6D"/>
    <w:rsid w:val="39D521BC"/>
    <w:rsid w:val="39F0742D"/>
    <w:rsid w:val="39F441A4"/>
    <w:rsid w:val="39F74EF7"/>
    <w:rsid w:val="39FC8F98"/>
    <w:rsid w:val="3A02408A"/>
    <w:rsid w:val="3A3809A3"/>
    <w:rsid w:val="3A854E86"/>
    <w:rsid w:val="3A9B4EBA"/>
    <w:rsid w:val="3ACA0CB2"/>
    <w:rsid w:val="3AF34543"/>
    <w:rsid w:val="3B240DA8"/>
    <w:rsid w:val="3B4CAA74"/>
    <w:rsid w:val="3B98A0A0"/>
    <w:rsid w:val="3BC4F8D4"/>
    <w:rsid w:val="3BFA9B7B"/>
    <w:rsid w:val="3C095933"/>
    <w:rsid w:val="3C09E430"/>
    <w:rsid w:val="3C8C2792"/>
    <w:rsid w:val="3CBC8D3A"/>
    <w:rsid w:val="3CBE13FB"/>
    <w:rsid w:val="3D3398E2"/>
    <w:rsid w:val="3DA5B491"/>
    <w:rsid w:val="3E464F4D"/>
    <w:rsid w:val="3E480FC1"/>
    <w:rsid w:val="3E793DB8"/>
    <w:rsid w:val="3E84B0D8"/>
    <w:rsid w:val="3EA367E0"/>
    <w:rsid w:val="3EB70B2F"/>
    <w:rsid w:val="3F00DE2F"/>
    <w:rsid w:val="3F158835"/>
    <w:rsid w:val="3F4157C2"/>
    <w:rsid w:val="3F55CA51"/>
    <w:rsid w:val="3F7245C0"/>
    <w:rsid w:val="3F86EC1B"/>
    <w:rsid w:val="3F962EB4"/>
    <w:rsid w:val="3FAF5616"/>
    <w:rsid w:val="3FBB7181"/>
    <w:rsid w:val="4034EDD6"/>
    <w:rsid w:val="406ED747"/>
    <w:rsid w:val="4089275E"/>
    <w:rsid w:val="40C3FFC6"/>
    <w:rsid w:val="40DD2823"/>
    <w:rsid w:val="40E2EF91"/>
    <w:rsid w:val="415F98B5"/>
    <w:rsid w:val="41749824"/>
    <w:rsid w:val="41879E09"/>
    <w:rsid w:val="41CE23E9"/>
    <w:rsid w:val="41D9423A"/>
    <w:rsid w:val="41F03F88"/>
    <w:rsid w:val="4202A94F"/>
    <w:rsid w:val="42737376"/>
    <w:rsid w:val="429E4143"/>
    <w:rsid w:val="43CC1D7B"/>
    <w:rsid w:val="442CC157"/>
    <w:rsid w:val="44718C62"/>
    <w:rsid w:val="44973977"/>
    <w:rsid w:val="44A88526"/>
    <w:rsid w:val="44F5E4A8"/>
    <w:rsid w:val="4543A2F5"/>
    <w:rsid w:val="455EF566"/>
    <w:rsid w:val="456B10D1"/>
    <w:rsid w:val="45AB1438"/>
    <w:rsid w:val="45D06130"/>
    <w:rsid w:val="46118EE1"/>
    <w:rsid w:val="462E1DD7"/>
    <w:rsid w:val="464B6346"/>
    <w:rsid w:val="465B0F2C"/>
    <w:rsid w:val="4687A361"/>
    <w:rsid w:val="4695E8E0"/>
    <w:rsid w:val="46AB573D"/>
    <w:rsid w:val="4703BE3D"/>
    <w:rsid w:val="47B00D06"/>
    <w:rsid w:val="4804B5CD"/>
    <w:rsid w:val="48129D92"/>
    <w:rsid w:val="482733F3"/>
    <w:rsid w:val="48E5E21A"/>
    <w:rsid w:val="4908F03B"/>
    <w:rsid w:val="4957674C"/>
    <w:rsid w:val="49B02D6E"/>
    <w:rsid w:val="49D2D5ED"/>
    <w:rsid w:val="49DC34C3"/>
    <w:rsid w:val="4A031CF5"/>
    <w:rsid w:val="4A31D54C"/>
    <w:rsid w:val="4A7BF0FF"/>
    <w:rsid w:val="4AA68C44"/>
    <w:rsid w:val="4AAFB352"/>
    <w:rsid w:val="4AFAF89D"/>
    <w:rsid w:val="4B29F2BA"/>
    <w:rsid w:val="4B3C568F"/>
    <w:rsid w:val="4BD8C2F7"/>
    <w:rsid w:val="4C83A081"/>
    <w:rsid w:val="4CA90451"/>
    <w:rsid w:val="4D47A270"/>
    <w:rsid w:val="4D936749"/>
    <w:rsid w:val="4DC7ECAF"/>
    <w:rsid w:val="4E32995F"/>
    <w:rsid w:val="4E703E9D"/>
    <w:rsid w:val="4E80DD9F"/>
    <w:rsid w:val="4E977803"/>
    <w:rsid w:val="4E97AD74"/>
    <w:rsid w:val="4EE29BEE"/>
    <w:rsid w:val="4F1257BE"/>
    <w:rsid w:val="4FA1F68E"/>
    <w:rsid w:val="4FA92E8E"/>
    <w:rsid w:val="4FB213FA"/>
    <w:rsid w:val="501CAE00"/>
    <w:rsid w:val="506BD2B4"/>
    <w:rsid w:val="507BEF14"/>
    <w:rsid w:val="50A116D0"/>
    <w:rsid w:val="51D3D62A"/>
    <w:rsid w:val="51D7A3A1"/>
    <w:rsid w:val="51DE960F"/>
    <w:rsid w:val="5217BF75"/>
    <w:rsid w:val="5220722C"/>
    <w:rsid w:val="527FB260"/>
    <w:rsid w:val="52A58E51"/>
    <w:rsid w:val="531DA2AA"/>
    <w:rsid w:val="540CE0E7"/>
    <w:rsid w:val="543D6D3B"/>
    <w:rsid w:val="54AC61BC"/>
    <w:rsid w:val="553C707D"/>
    <w:rsid w:val="553F97AB"/>
    <w:rsid w:val="55A15C35"/>
    <w:rsid w:val="55A15C35"/>
    <w:rsid w:val="55F789C2"/>
    <w:rsid w:val="5622519D"/>
    <w:rsid w:val="5663EE8D"/>
    <w:rsid w:val="572A6418"/>
    <w:rsid w:val="579B68F5"/>
    <w:rsid w:val="57E760DA"/>
    <w:rsid w:val="585D7993"/>
    <w:rsid w:val="58BA9BC5"/>
    <w:rsid w:val="58BDD231"/>
    <w:rsid w:val="59904CFE"/>
    <w:rsid w:val="5B0677ED"/>
    <w:rsid w:val="5B16944D"/>
    <w:rsid w:val="5B2B7BBC"/>
    <w:rsid w:val="5B3BBC09"/>
    <w:rsid w:val="5BC28BBC"/>
    <w:rsid w:val="5C2A1BEC"/>
    <w:rsid w:val="5C891357"/>
    <w:rsid w:val="5C9FA6CA"/>
    <w:rsid w:val="5CCF39A3"/>
    <w:rsid w:val="5CD59CC2"/>
    <w:rsid w:val="5CF84108"/>
    <w:rsid w:val="5D2737C3"/>
    <w:rsid w:val="5D428A34"/>
    <w:rsid w:val="5D87875E"/>
    <w:rsid w:val="5DA38772"/>
    <w:rsid w:val="5DAED3D4"/>
    <w:rsid w:val="5DCB7BF3"/>
    <w:rsid w:val="5DDE2228"/>
    <w:rsid w:val="5E24E3B8"/>
    <w:rsid w:val="5E6B0A04"/>
    <w:rsid w:val="5E7CE67E"/>
    <w:rsid w:val="5EF790C8"/>
    <w:rsid w:val="5F170EDB"/>
    <w:rsid w:val="5F548124"/>
    <w:rsid w:val="5FB30956"/>
    <w:rsid w:val="5FB5CDFD"/>
    <w:rsid w:val="600C3294"/>
    <w:rsid w:val="600F59C2"/>
    <w:rsid w:val="60317561"/>
    <w:rsid w:val="608435E9"/>
    <w:rsid w:val="60AE18E4"/>
    <w:rsid w:val="60F2AFD2"/>
    <w:rsid w:val="60F30FD3"/>
    <w:rsid w:val="61370AA3"/>
    <w:rsid w:val="614DDBFB"/>
    <w:rsid w:val="61A85D04"/>
    <w:rsid w:val="61D49BD0"/>
    <w:rsid w:val="61D6C6DF"/>
    <w:rsid w:val="622E854F"/>
    <w:rsid w:val="623945E6"/>
    <w:rsid w:val="62A93CC1"/>
    <w:rsid w:val="62D90222"/>
    <w:rsid w:val="645A7544"/>
    <w:rsid w:val="64AD00ED"/>
    <w:rsid w:val="64C8D93A"/>
    <w:rsid w:val="64C99BED"/>
    <w:rsid w:val="66387567"/>
    <w:rsid w:val="66557640"/>
    <w:rsid w:val="66572D6A"/>
    <w:rsid w:val="66CBB494"/>
    <w:rsid w:val="67154147"/>
    <w:rsid w:val="671B2F59"/>
    <w:rsid w:val="673AD1F6"/>
    <w:rsid w:val="674A2614"/>
    <w:rsid w:val="6789F83F"/>
    <w:rsid w:val="682B07EF"/>
    <w:rsid w:val="6857433A"/>
    <w:rsid w:val="685A212C"/>
    <w:rsid w:val="6895B8FC"/>
    <w:rsid w:val="68BD26D8"/>
    <w:rsid w:val="68C080D7"/>
    <w:rsid w:val="68EC1D93"/>
    <w:rsid w:val="6914BA5F"/>
    <w:rsid w:val="6925C8A0"/>
    <w:rsid w:val="6945E5C6"/>
    <w:rsid w:val="69B6DE18"/>
    <w:rsid w:val="69C12CBC"/>
    <w:rsid w:val="6A2CF5D6"/>
    <w:rsid w:val="6A3C386F"/>
    <w:rsid w:val="6A5335BD"/>
    <w:rsid w:val="6A6F8FE0"/>
    <w:rsid w:val="6B1C9BB7"/>
    <w:rsid w:val="6B64B399"/>
    <w:rsid w:val="6B7AB3CD"/>
    <w:rsid w:val="6BE8B26A"/>
    <w:rsid w:val="6BF7C8D8"/>
    <w:rsid w:val="6C2C0F87"/>
    <w:rsid w:val="6C5B0642"/>
    <w:rsid w:val="6C5D6962"/>
    <w:rsid w:val="6C9F43BB"/>
    <w:rsid w:val="6CAF9D84"/>
    <w:rsid w:val="6D20054B"/>
    <w:rsid w:val="6D454818"/>
    <w:rsid w:val="6D6FAFF2"/>
    <w:rsid w:val="6DB8AC20"/>
    <w:rsid w:val="6E327859"/>
    <w:rsid w:val="6E56C5F4"/>
    <w:rsid w:val="6E6CC628"/>
    <w:rsid w:val="6E70F941"/>
    <w:rsid w:val="6EC59770"/>
    <w:rsid w:val="6F4D189D"/>
    <w:rsid w:val="6F725B6A"/>
    <w:rsid w:val="6FB8B8C0"/>
    <w:rsid w:val="6FF5DECF"/>
    <w:rsid w:val="70352F64"/>
    <w:rsid w:val="703B1DBF"/>
    <w:rsid w:val="704D22DF"/>
    <w:rsid w:val="705A35C3"/>
    <w:rsid w:val="7066512E"/>
    <w:rsid w:val="707A2653"/>
    <w:rsid w:val="7117ACE8"/>
    <w:rsid w:val="7117FD2A"/>
    <w:rsid w:val="712D7A4B"/>
    <w:rsid w:val="713995B6"/>
    <w:rsid w:val="71B8CE90"/>
    <w:rsid w:val="7219E82B"/>
    <w:rsid w:val="72562846"/>
    <w:rsid w:val="73296CCE"/>
    <w:rsid w:val="73E12277"/>
    <w:rsid w:val="74687B47"/>
    <w:rsid w:val="74A87E65"/>
    <w:rsid w:val="74B4EDED"/>
    <w:rsid w:val="74B7C0FE"/>
    <w:rsid w:val="75483AA1"/>
    <w:rsid w:val="759C7429"/>
    <w:rsid w:val="75AAB9A8"/>
    <w:rsid w:val="75C1B6F6"/>
    <w:rsid w:val="766D91DB"/>
    <w:rsid w:val="76835168"/>
    <w:rsid w:val="769EAF6C"/>
    <w:rsid w:val="7721146B"/>
    <w:rsid w:val="77738EC1"/>
    <w:rsid w:val="777A4A5A"/>
    <w:rsid w:val="7780D68C"/>
    <w:rsid w:val="77D9705D"/>
    <w:rsid w:val="77D9705D"/>
    <w:rsid w:val="77E084C9"/>
    <w:rsid w:val="785AE1F9"/>
    <w:rsid w:val="78B3C951"/>
    <w:rsid w:val="78D252BC"/>
    <w:rsid w:val="78D5600F"/>
    <w:rsid w:val="79368F95"/>
    <w:rsid w:val="793C883F"/>
    <w:rsid w:val="797467A4"/>
    <w:rsid w:val="797540BE"/>
    <w:rsid w:val="79B075E9"/>
    <w:rsid w:val="79C5472D"/>
    <w:rsid w:val="7A054191"/>
    <w:rsid w:val="7A660917"/>
    <w:rsid w:val="7A663259"/>
    <w:rsid w:val="7A80977C"/>
    <w:rsid w:val="7ABB99D6"/>
    <w:rsid w:val="7ACBACF3"/>
    <w:rsid w:val="7B5B5612"/>
    <w:rsid w:val="7B933577"/>
    <w:rsid w:val="7BBD5EC3"/>
    <w:rsid w:val="7BBD5EC3"/>
    <w:rsid w:val="7BCB7FBE"/>
    <w:rsid w:val="7BE41500"/>
    <w:rsid w:val="7C21230F"/>
    <w:rsid w:val="7CAB70EE"/>
    <w:rsid w:val="7CBD550B"/>
    <w:rsid w:val="7D264912"/>
    <w:rsid w:val="7D4E27C2"/>
    <w:rsid w:val="7D8C9B82"/>
    <w:rsid w:val="7DC27E70"/>
    <w:rsid w:val="7DC64351"/>
    <w:rsid w:val="7E1C0A35"/>
    <w:rsid w:val="7E2825A0"/>
    <w:rsid w:val="7E3E25D4"/>
    <w:rsid w:val="7E4D686D"/>
    <w:rsid w:val="7E508F9B"/>
    <w:rsid w:val="7E9D10F4"/>
    <w:rsid w:val="7ECA3EC1"/>
    <w:rsid w:val="7ECABB7A"/>
    <w:rsid w:val="7ED5614B"/>
    <w:rsid w:val="7EDBBB3A"/>
    <w:rsid w:val="7F50FE84"/>
    <w:rsid w:val="7F607E86"/>
    <w:rsid w:val="7FA73737"/>
    <w:rsid w:val="7FF08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38D85E"/>
  <w15:chartTrackingRefBased/>
  <w15:docId w15:val="{7482E609-5C57-448F-95C7-7083D13B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2413F"/>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D2413F"/>
  </w:style>
  <w:style w:type="character" w:styleId="eop" w:customStyle="1">
    <w:name w:val="eop"/>
    <w:basedOn w:val="DefaultParagraphFont"/>
    <w:rsid w:val="00D2413F"/>
  </w:style>
  <w:style w:type="character" w:styleId="contextualspellingandgrammarerror" w:customStyle="1">
    <w:name w:val="contextualspellingandgrammarerror"/>
    <w:basedOn w:val="DefaultParagraphFont"/>
    <w:rsid w:val="00D2413F"/>
  </w:style>
  <w:style w:type="character" w:styleId="Hyperlink">
    <w:name w:val="Hyperlink"/>
    <w:basedOn w:val="DefaultParagraphFont"/>
    <w:uiPriority w:val="99"/>
    <w:unhideWhenUsed/>
    <w:rsid w:val="00BB1F7E"/>
    <w:rPr>
      <w:color w:val="0563C1" w:themeColor="hyperlink"/>
      <w:u w:val="single"/>
    </w:rPr>
  </w:style>
  <w:style w:type="character" w:styleId="UnresolvedMention">
    <w:name w:val="Unresolved Mention"/>
    <w:basedOn w:val="DefaultParagraphFont"/>
    <w:uiPriority w:val="99"/>
    <w:semiHidden/>
    <w:unhideWhenUsed/>
    <w:rsid w:val="00BB1F7E"/>
    <w:rPr>
      <w:color w:val="605E5C"/>
      <w:shd w:val="clear" w:color="auto" w:fill="E1DFDD"/>
    </w:rPr>
  </w:style>
  <w:style w:type="character" w:styleId="FollowedHyperlink">
    <w:name w:val="FollowedHyperlink"/>
    <w:basedOn w:val="DefaultParagraphFont"/>
    <w:uiPriority w:val="99"/>
    <w:semiHidden/>
    <w:unhideWhenUsed/>
    <w:rsid w:val="00702E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479957">
      <w:bodyDiv w:val="1"/>
      <w:marLeft w:val="0"/>
      <w:marRight w:val="0"/>
      <w:marTop w:val="0"/>
      <w:marBottom w:val="0"/>
      <w:divBdr>
        <w:top w:val="none" w:sz="0" w:space="0" w:color="auto"/>
        <w:left w:val="none" w:sz="0" w:space="0" w:color="auto"/>
        <w:bottom w:val="none" w:sz="0" w:space="0" w:color="auto"/>
        <w:right w:val="none" w:sz="0" w:space="0" w:color="auto"/>
      </w:divBdr>
    </w:div>
    <w:div w:id="792675995">
      <w:bodyDiv w:val="1"/>
      <w:marLeft w:val="0"/>
      <w:marRight w:val="0"/>
      <w:marTop w:val="0"/>
      <w:marBottom w:val="0"/>
      <w:divBdr>
        <w:top w:val="none" w:sz="0" w:space="0" w:color="auto"/>
        <w:left w:val="none" w:sz="0" w:space="0" w:color="auto"/>
        <w:bottom w:val="none" w:sz="0" w:space="0" w:color="auto"/>
        <w:right w:val="none" w:sz="0" w:space="0" w:color="auto"/>
      </w:divBdr>
    </w:div>
    <w:div w:id="1000037519">
      <w:bodyDiv w:val="1"/>
      <w:marLeft w:val="0"/>
      <w:marRight w:val="0"/>
      <w:marTop w:val="0"/>
      <w:marBottom w:val="0"/>
      <w:divBdr>
        <w:top w:val="none" w:sz="0" w:space="0" w:color="auto"/>
        <w:left w:val="none" w:sz="0" w:space="0" w:color="auto"/>
        <w:bottom w:val="none" w:sz="0" w:space="0" w:color="auto"/>
        <w:right w:val="none" w:sz="0" w:space="0" w:color="auto"/>
      </w:divBdr>
    </w:div>
    <w:div w:id="1432582309">
      <w:bodyDiv w:val="1"/>
      <w:marLeft w:val="0"/>
      <w:marRight w:val="0"/>
      <w:marTop w:val="0"/>
      <w:marBottom w:val="0"/>
      <w:divBdr>
        <w:top w:val="none" w:sz="0" w:space="0" w:color="auto"/>
        <w:left w:val="none" w:sz="0" w:space="0" w:color="auto"/>
        <w:bottom w:val="none" w:sz="0" w:space="0" w:color="auto"/>
        <w:right w:val="none" w:sz="0" w:space="0" w:color="auto"/>
      </w:divBdr>
      <w:divsChild>
        <w:div w:id="976255954">
          <w:marLeft w:val="0"/>
          <w:marRight w:val="0"/>
          <w:marTop w:val="0"/>
          <w:marBottom w:val="0"/>
          <w:divBdr>
            <w:top w:val="none" w:sz="0" w:space="0" w:color="auto"/>
            <w:left w:val="none" w:sz="0" w:space="0" w:color="auto"/>
            <w:bottom w:val="none" w:sz="0" w:space="0" w:color="auto"/>
            <w:right w:val="none" w:sz="0" w:space="0" w:color="auto"/>
          </w:divBdr>
          <w:divsChild>
            <w:div w:id="42826916">
              <w:marLeft w:val="0"/>
              <w:marRight w:val="0"/>
              <w:marTop w:val="0"/>
              <w:marBottom w:val="0"/>
              <w:divBdr>
                <w:top w:val="none" w:sz="0" w:space="0" w:color="auto"/>
                <w:left w:val="none" w:sz="0" w:space="0" w:color="auto"/>
                <w:bottom w:val="none" w:sz="0" w:space="0" w:color="auto"/>
                <w:right w:val="none" w:sz="0" w:space="0" w:color="auto"/>
              </w:divBdr>
            </w:div>
            <w:div w:id="195974629">
              <w:marLeft w:val="0"/>
              <w:marRight w:val="0"/>
              <w:marTop w:val="0"/>
              <w:marBottom w:val="0"/>
              <w:divBdr>
                <w:top w:val="none" w:sz="0" w:space="0" w:color="auto"/>
                <w:left w:val="none" w:sz="0" w:space="0" w:color="auto"/>
                <w:bottom w:val="none" w:sz="0" w:space="0" w:color="auto"/>
                <w:right w:val="none" w:sz="0" w:space="0" w:color="auto"/>
              </w:divBdr>
            </w:div>
            <w:div w:id="532960900">
              <w:marLeft w:val="0"/>
              <w:marRight w:val="0"/>
              <w:marTop w:val="0"/>
              <w:marBottom w:val="0"/>
              <w:divBdr>
                <w:top w:val="none" w:sz="0" w:space="0" w:color="auto"/>
                <w:left w:val="none" w:sz="0" w:space="0" w:color="auto"/>
                <w:bottom w:val="none" w:sz="0" w:space="0" w:color="auto"/>
                <w:right w:val="none" w:sz="0" w:space="0" w:color="auto"/>
              </w:divBdr>
            </w:div>
            <w:div w:id="612251597">
              <w:marLeft w:val="0"/>
              <w:marRight w:val="0"/>
              <w:marTop w:val="0"/>
              <w:marBottom w:val="0"/>
              <w:divBdr>
                <w:top w:val="none" w:sz="0" w:space="0" w:color="auto"/>
                <w:left w:val="none" w:sz="0" w:space="0" w:color="auto"/>
                <w:bottom w:val="none" w:sz="0" w:space="0" w:color="auto"/>
                <w:right w:val="none" w:sz="0" w:space="0" w:color="auto"/>
              </w:divBdr>
            </w:div>
            <w:div w:id="643967801">
              <w:marLeft w:val="0"/>
              <w:marRight w:val="0"/>
              <w:marTop w:val="0"/>
              <w:marBottom w:val="0"/>
              <w:divBdr>
                <w:top w:val="none" w:sz="0" w:space="0" w:color="auto"/>
                <w:left w:val="none" w:sz="0" w:space="0" w:color="auto"/>
                <w:bottom w:val="none" w:sz="0" w:space="0" w:color="auto"/>
                <w:right w:val="none" w:sz="0" w:space="0" w:color="auto"/>
              </w:divBdr>
            </w:div>
            <w:div w:id="646714045">
              <w:marLeft w:val="0"/>
              <w:marRight w:val="0"/>
              <w:marTop w:val="0"/>
              <w:marBottom w:val="0"/>
              <w:divBdr>
                <w:top w:val="none" w:sz="0" w:space="0" w:color="auto"/>
                <w:left w:val="none" w:sz="0" w:space="0" w:color="auto"/>
                <w:bottom w:val="none" w:sz="0" w:space="0" w:color="auto"/>
                <w:right w:val="none" w:sz="0" w:space="0" w:color="auto"/>
              </w:divBdr>
            </w:div>
            <w:div w:id="648175704">
              <w:marLeft w:val="0"/>
              <w:marRight w:val="0"/>
              <w:marTop w:val="0"/>
              <w:marBottom w:val="0"/>
              <w:divBdr>
                <w:top w:val="none" w:sz="0" w:space="0" w:color="auto"/>
                <w:left w:val="none" w:sz="0" w:space="0" w:color="auto"/>
                <w:bottom w:val="none" w:sz="0" w:space="0" w:color="auto"/>
                <w:right w:val="none" w:sz="0" w:space="0" w:color="auto"/>
              </w:divBdr>
            </w:div>
            <w:div w:id="652176212">
              <w:marLeft w:val="0"/>
              <w:marRight w:val="0"/>
              <w:marTop w:val="0"/>
              <w:marBottom w:val="0"/>
              <w:divBdr>
                <w:top w:val="none" w:sz="0" w:space="0" w:color="auto"/>
                <w:left w:val="none" w:sz="0" w:space="0" w:color="auto"/>
                <w:bottom w:val="none" w:sz="0" w:space="0" w:color="auto"/>
                <w:right w:val="none" w:sz="0" w:space="0" w:color="auto"/>
              </w:divBdr>
            </w:div>
            <w:div w:id="779371521">
              <w:marLeft w:val="0"/>
              <w:marRight w:val="0"/>
              <w:marTop w:val="0"/>
              <w:marBottom w:val="0"/>
              <w:divBdr>
                <w:top w:val="none" w:sz="0" w:space="0" w:color="auto"/>
                <w:left w:val="none" w:sz="0" w:space="0" w:color="auto"/>
                <w:bottom w:val="none" w:sz="0" w:space="0" w:color="auto"/>
                <w:right w:val="none" w:sz="0" w:space="0" w:color="auto"/>
              </w:divBdr>
            </w:div>
            <w:div w:id="799807551">
              <w:marLeft w:val="0"/>
              <w:marRight w:val="0"/>
              <w:marTop w:val="0"/>
              <w:marBottom w:val="0"/>
              <w:divBdr>
                <w:top w:val="none" w:sz="0" w:space="0" w:color="auto"/>
                <w:left w:val="none" w:sz="0" w:space="0" w:color="auto"/>
                <w:bottom w:val="none" w:sz="0" w:space="0" w:color="auto"/>
                <w:right w:val="none" w:sz="0" w:space="0" w:color="auto"/>
              </w:divBdr>
            </w:div>
            <w:div w:id="986470366">
              <w:marLeft w:val="0"/>
              <w:marRight w:val="0"/>
              <w:marTop w:val="0"/>
              <w:marBottom w:val="0"/>
              <w:divBdr>
                <w:top w:val="none" w:sz="0" w:space="0" w:color="auto"/>
                <w:left w:val="none" w:sz="0" w:space="0" w:color="auto"/>
                <w:bottom w:val="none" w:sz="0" w:space="0" w:color="auto"/>
                <w:right w:val="none" w:sz="0" w:space="0" w:color="auto"/>
              </w:divBdr>
            </w:div>
            <w:div w:id="1156730164">
              <w:marLeft w:val="0"/>
              <w:marRight w:val="0"/>
              <w:marTop w:val="0"/>
              <w:marBottom w:val="0"/>
              <w:divBdr>
                <w:top w:val="none" w:sz="0" w:space="0" w:color="auto"/>
                <w:left w:val="none" w:sz="0" w:space="0" w:color="auto"/>
                <w:bottom w:val="none" w:sz="0" w:space="0" w:color="auto"/>
                <w:right w:val="none" w:sz="0" w:space="0" w:color="auto"/>
              </w:divBdr>
            </w:div>
            <w:div w:id="1166479519">
              <w:marLeft w:val="0"/>
              <w:marRight w:val="0"/>
              <w:marTop w:val="0"/>
              <w:marBottom w:val="0"/>
              <w:divBdr>
                <w:top w:val="none" w:sz="0" w:space="0" w:color="auto"/>
                <w:left w:val="none" w:sz="0" w:space="0" w:color="auto"/>
                <w:bottom w:val="none" w:sz="0" w:space="0" w:color="auto"/>
                <w:right w:val="none" w:sz="0" w:space="0" w:color="auto"/>
              </w:divBdr>
            </w:div>
            <w:div w:id="1236091006">
              <w:marLeft w:val="0"/>
              <w:marRight w:val="0"/>
              <w:marTop w:val="0"/>
              <w:marBottom w:val="0"/>
              <w:divBdr>
                <w:top w:val="none" w:sz="0" w:space="0" w:color="auto"/>
                <w:left w:val="none" w:sz="0" w:space="0" w:color="auto"/>
                <w:bottom w:val="none" w:sz="0" w:space="0" w:color="auto"/>
                <w:right w:val="none" w:sz="0" w:space="0" w:color="auto"/>
              </w:divBdr>
            </w:div>
            <w:div w:id="1330789296">
              <w:marLeft w:val="0"/>
              <w:marRight w:val="0"/>
              <w:marTop w:val="0"/>
              <w:marBottom w:val="0"/>
              <w:divBdr>
                <w:top w:val="none" w:sz="0" w:space="0" w:color="auto"/>
                <w:left w:val="none" w:sz="0" w:space="0" w:color="auto"/>
                <w:bottom w:val="none" w:sz="0" w:space="0" w:color="auto"/>
                <w:right w:val="none" w:sz="0" w:space="0" w:color="auto"/>
              </w:divBdr>
            </w:div>
            <w:div w:id="1367028113">
              <w:marLeft w:val="0"/>
              <w:marRight w:val="0"/>
              <w:marTop w:val="0"/>
              <w:marBottom w:val="0"/>
              <w:divBdr>
                <w:top w:val="none" w:sz="0" w:space="0" w:color="auto"/>
                <w:left w:val="none" w:sz="0" w:space="0" w:color="auto"/>
                <w:bottom w:val="none" w:sz="0" w:space="0" w:color="auto"/>
                <w:right w:val="none" w:sz="0" w:space="0" w:color="auto"/>
              </w:divBdr>
            </w:div>
            <w:div w:id="1717464209">
              <w:marLeft w:val="0"/>
              <w:marRight w:val="0"/>
              <w:marTop w:val="0"/>
              <w:marBottom w:val="0"/>
              <w:divBdr>
                <w:top w:val="none" w:sz="0" w:space="0" w:color="auto"/>
                <w:left w:val="none" w:sz="0" w:space="0" w:color="auto"/>
                <w:bottom w:val="none" w:sz="0" w:space="0" w:color="auto"/>
                <w:right w:val="none" w:sz="0" w:space="0" w:color="auto"/>
              </w:divBdr>
            </w:div>
            <w:div w:id="1792892991">
              <w:marLeft w:val="0"/>
              <w:marRight w:val="0"/>
              <w:marTop w:val="0"/>
              <w:marBottom w:val="0"/>
              <w:divBdr>
                <w:top w:val="none" w:sz="0" w:space="0" w:color="auto"/>
                <w:left w:val="none" w:sz="0" w:space="0" w:color="auto"/>
                <w:bottom w:val="none" w:sz="0" w:space="0" w:color="auto"/>
                <w:right w:val="none" w:sz="0" w:space="0" w:color="auto"/>
              </w:divBdr>
            </w:div>
            <w:div w:id="1934320091">
              <w:marLeft w:val="0"/>
              <w:marRight w:val="0"/>
              <w:marTop w:val="0"/>
              <w:marBottom w:val="0"/>
              <w:divBdr>
                <w:top w:val="none" w:sz="0" w:space="0" w:color="auto"/>
                <w:left w:val="none" w:sz="0" w:space="0" w:color="auto"/>
                <w:bottom w:val="none" w:sz="0" w:space="0" w:color="auto"/>
                <w:right w:val="none" w:sz="0" w:space="0" w:color="auto"/>
              </w:divBdr>
            </w:div>
            <w:div w:id="1997612179">
              <w:marLeft w:val="0"/>
              <w:marRight w:val="0"/>
              <w:marTop w:val="0"/>
              <w:marBottom w:val="0"/>
              <w:divBdr>
                <w:top w:val="none" w:sz="0" w:space="0" w:color="auto"/>
                <w:left w:val="none" w:sz="0" w:space="0" w:color="auto"/>
                <w:bottom w:val="none" w:sz="0" w:space="0" w:color="auto"/>
                <w:right w:val="none" w:sz="0" w:space="0" w:color="auto"/>
              </w:divBdr>
            </w:div>
            <w:div w:id="2060279488">
              <w:marLeft w:val="0"/>
              <w:marRight w:val="0"/>
              <w:marTop w:val="0"/>
              <w:marBottom w:val="0"/>
              <w:divBdr>
                <w:top w:val="none" w:sz="0" w:space="0" w:color="auto"/>
                <w:left w:val="none" w:sz="0" w:space="0" w:color="auto"/>
                <w:bottom w:val="none" w:sz="0" w:space="0" w:color="auto"/>
                <w:right w:val="none" w:sz="0" w:space="0" w:color="auto"/>
              </w:divBdr>
            </w:div>
            <w:div w:id="20762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numbering" Target="numbering.xml" Id="R5ffb36aad1bc45b4" /><Relationship Type="http://schemas.openxmlformats.org/officeDocument/2006/relationships/hyperlink" Target="https://transcripts.gotomeeting.com/" TargetMode="External" Id="R255a923959b845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F718B-65C1-47A1-8DB3-E8183972EC00}">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customXml/itemProps2.xml><?xml version="1.0" encoding="utf-8"?>
<ds:datastoreItem xmlns:ds="http://schemas.openxmlformats.org/officeDocument/2006/customXml" ds:itemID="{FAE5F6EF-FCD5-44EB-9898-7EF707F43ECB}"/>
</file>

<file path=customXml/itemProps3.xml><?xml version="1.0" encoding="utf-8"?>
<ds:datastoreItem xmlns:ds="http://schemas.openxmlformats.org/officeDocument/2006/customXml" ds:itemID="{52A78A2F-CE37-417C-BB28-62ACFF6E58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Bennett</dc:creator>
  <cp:keywords/>
  <dc:description/>
  <cp:lastModifiedBy>Christine Do</cp:lastModifiedBy>
  <cp:revision>81</cp:revision>
  <dcterms:created xsi:type="dcterms:W3CDTF">2022-06-06T17:55:00Z</dcterms:created>
  <dcterms:modified xsi:type="dcterms:W3CDTF">2022-08-01T22:35:51Z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