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3A18C43" wp14:paraId="27027C05" wp14:textId="11029F7B">
      <w:pPr>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43A18C43" w:rsidR="3EEFF233">
        <w:rPr>
          <w:rFonts w:ascii="Arial" w:hAnsi="Arial" w:eastAsia="Arial" w:cs="Arial"/>
          <w:b w:val="1"/>
          <w:bCs w:val="1"/>
          <w:noProof w:val="0"/>
          <w:color w:val="000000" w:themeColor="text1" w:themeTint="FF" w:themeShade="FF"/>
          <w:sz w:val="22"/>
          <w:szCs w:val="22"/>
          <w:u w:val="single"/>
          <w:lang w:val="en-US"/>
        </w:rPr>
        <w:t>Chapter 1 and Chapter 9 Task Group Meeting Notes 1/9/2023</w:t>
      </w:r>
    </w:p>
    <w:p xmlns:wp14="http://schemas.microsoft.com/office/word/2010/wordml" w:rsidP="43A18C43" wp14:paraId="286FBE0B" wp14:textId="11029F7B">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43A18C43" w:rsidR="3EEFF233">
        <w:rPr>
          <w:rFonts w:ascii="Arial" w:hAnsi="Arial" w:eastAsia="Arial" w:cs="Arial"/>
          <w:b w:val="1"/>
          <w:bCs w:val="1"/>
          <w:noProof w:val="0"/>
          <w:color w:val="000000" w:themeColor="text1" w:themeTint="FF" w:themeShade="FF"/>
          <w:sz w:val="22"/>
          <w:szCs w:val="22"/>
          <w:u w:val="single"/>
          <w:lang w:val="en-US"/>
        </w:rPr>
        <w:t xml:space="preserve">Zoom </w:t>
      </w:r>
    </w:p>
    <w:p xmlns:wp14="http://schemas.microsoft.com/office/word/2010/wordml" w:rsidP="43A18C43" wp14:paraId="1163CE8F" wp14:textId="11029F7B">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43A18C43" w:rsidR="3EEFF233">
        <w:rPr>
          <w:rFonts w:ascii="Arial" w:hAnsi="Arial" w:eastAsia="Arial" w:cs="Arial"/>
          <w:b w:val="1"/>
          <w:bCs w:val="1"/>
          <w:noProof w:val="0"/>
          <w:color w:val="000000" w:themeColor="text1" w:themeTint="FF" w:themeShade="FF"/>
          <w:sz w:val="22"/>
          <w:szCs w:val="22"/>
          <w:u w:val="single"/>
          <w:lang w:val="en-US"/>
        </w:rPr>
        <w:t xml:space="preserve">1 PM Pacific </w:t>
      </w:r>
    </w:p>
    <w:p xmlns:wp14="http://schemas.microsoft.com/office/word/2010/wordml" w:rsidP="43A18C43" wp14:paraId="453DFE68" wp14:textId="11029F7B">
      <w:pPr>
        <w:pStyle w:val="Normal"/>
        <w:spacing w:before="0" w:beforeAutospacing="off" w:after="0" w:afterAutospacing="off"/>
        <w:rPr>
          <w:rFonts w:ascii="Arial" w:hAnsi="Arial" w:eastAsia="Arial" w:cs="Arial"/>
          <w:b w:val="1"/>
          <w:bCs w:val="1"/>
          <w:noProof w:val="0"/>
          <w:color w:val="000000" w:themeColor="text1" w:themeTint="FF" w:themeShade="FF"/>
          <w:sz w:val="22"/>
          <w:szCs w:val="22"/>
          <w:u w:val="single"/>
          <w:lang w:val="en-US"/>
        </w:rPr>
      </w:pPr>
    </w:p>
    <w:p xmlns:wp14="http://schemas.microsoft.com/office/word/2010/wordml" w:rsidP="43A18C43" wp14:paraId="2098C94D" wp14:textId="11029F7B">
      <w:pPr>
        <w:spacing w:before="0" w:beforeAutospacing="off" w:after="0" w:afterAutospacing="off"/>
      </w:pPr>
      <w:r w:rsidRPr="43A18C43" w:rsidR="3EEFF233">
        <w:rPr>
          <w:rFonts w:ascii="Arial" w:hAnsi="Arial" w:eastAsia="Arial" w:cs="Arial"/>
          <w:noProof w:val="0"/>
          <w:color w:val="000000" w:themeColor="text1" w:themeTint="FF" w:themeShade="FF"/>
          <w:sz w:val="22"/>
          <w:szCs w:val="22"/>
          <w:lang w:val="en-US"/>
        </w:rPr>
        <w:t>Members Present:  Scott Doyle, Leo Jansen, Christine Do, Laurel Elam, David Choo, John Hensley</w:t>
      </w:r>
    </w:p>
    <w:p xmlns:wp14="http://schemas.microsoft.com/office/word/2010/wordml" w:rsidP="43A18C43" wp14:paraId="3A49405E" wp14:textId="11029F7B">
      <w:pPr>
        <w:spacing w:before="0" w:beforeAutospacing="off" w:after="0" w:afterAutospacing="off"/>
      </w:pPr>
      <w:r w:rsidRPr="43A18C43" w:rsidR="3EEFF233">
        <w:rPr>
          <w:rFonts w:ascii="Arial" w:hAnsi="Arial" w:eastAsia="Arial" w:cs="Arial"/>
          <w:noProof w:val="0"/>
          <w:color w:val="000000" w:themeColor="text1" w:themeTint="FF" w:themeShade="FF"/>
          <w:sz w:val="22"/>
          <w:szCs w:val="22"/>
          <w:lang w:val="en-US"/>
        </w:rPr>
        <w:t>Members Absent:  Chris McTaggert, Michael Arblaster, Sharla Riead</w:t>
      </w:r>
    </w:p>
    <w:p xmlns:wp14="http://schemas.microsoft.com/office/word/2010/wordml" w:rsidP="43A18C43" wp14:paraId="35160FC5" wp14:textId="11029F7B">
      <w:pPr>
        <w:spacing w:before="0" w:beforeAutospacing="off" w:after="0" w:afterAutospacing="off"/>
      </w:pPr>
      <w:r w:rsidRPr="43A18C43" w:rsidR="3EEFF233">
        <w:rPr>
          <w:rFonts w:ascii="Times New Roman" w:hAnsi="Times New Roman" w:eastAsia="Times New Roman" w:cs="Times New Roman"/>
          <w:noProof w:val="0"/>
          <w:sz w:val="24"/>
          <w:szCs w:val="24"/>
          <w:lang w:val="en-US"/>
        </w:rPr>
        <w:t xml:space="preserve"> </w:t>
      </w:r>
    </w:p>
    <w:p xmlns:wp14="http://schemas.microsoft.com/office/word/2010/wordml" w:rsidP="43A18C43" wp14:paraId="70C926F3" wp14:textId="11029F7B">
      <w:pPr>
        <w:spacing w:before="0" w:beforeAutospacing="off" w:after="0" w:afterAutospacing="off"/>
      </w:pPr>
      <w:r w:rsidRPr="43A18C43" w:rsidR="3EEFF233">
        <w:rPr>
          <w:rFonts w:ascii="Arial" w:hAnsi="Arial" w:eastAsia="Arial" w:cs="Arial"/>
          <w:noProof w:val="0"/>
          <w:color w:val="000000" w:themeColor="text1" w:themeTint="FF" w:themeShade="FF"/>
          <w:sz w:val="22"/>
          <w:szCs w:val="22"/>
          <w:lang w:val="en-US"/>
        </w:rPr>
        <w:t>RESNET QA Team previewed the proposed changes to 10% File and 1% Field QA requirements that will be going out as a separate amendment to the standards.  Laurel gave historical context of how the current QA model came about, and how they were challenged by RESNET on how they could make it better.</w:t>
      </w:r>
    </w:p>
    <w:p xmlns:wp14="http://schemas.microsoft.com/office/word/2010/wordml" w:rsidP="43A18C43" wp14:paraId="1A0089CD" wp14:textId="11029F7B">
      <w:pPr>
        <w:spacing w:before="0" w:beforeAutospacing="off" w:after="0" w:afterAutospacing="off"/>
      </w:pPr>
      <w:r w:rsidRPr="43A18C43" w:rsidR="3EEFF233">
        <w:rPr>
          <w:rFonts w:ascii="Times New Roman" w:hAnsi="Times New Roman" w:eastAsia="Times New Roman" w:cs="Times New Roman"/>
          <w:noProof w:val="0"/>
          <w:sz w:val="24"/>
          <w:szCs w:val="24"/>
          <w:lang w:val="en-US"/>
        </w:rPr>
        <w:t xml:space="preserve"> </w:t>
      </w:r>
    </w:p>
    <w:p xmlns:wp14="http://schemas.microsoft.com/office/word/2010/wordml" w:rsidP="43A18C43" wp14:paraId="05776054" wp14:textId="11029F7B">
      <w:pPr>
        <w:spacing w:before="0" w:beforeAutospacing="off" w:after="0" w:afterAutospacing="off"/>
      </w:pPr>
      <w:r w:rsidRPr="43A18C43" w:rsidR="3EEFF233">
        <w:rPr>
          <w:rFonts w:ascii="Arial" w:hAnsi="Arial" w:eastAsia="Arial" w:cs="Arial"/>
          <w:b w:val="1"/>
          <w:bCs w:val="1"/>
          <w:noProof w:val="0"/>
          <w:color w:val="000000" w:themeColor="text1" w:themeTint="FF" w:themeShade="FF"/>
          <w:sz w:val="22"/>
          <w:szCs w:val="22"/>
          <w:lang w:val="en-US"/>
        </w:rPr>
        <w:t>Begun new work at review of edits made to 102.1.3 and 102.1.10</w:t>
      </w:r>
    </w:p>
    <w:p xmlns:wp14="http://schemas.microsoft.com/office/word/2010/wordml" w:rsidP="43A18C43" wp14:paraId="2C078E63" wp14:textId="11029F7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98AD7D"/>
    <w:rsid w:val="1098AD7D"/>
    <w:rsid w:val="3EEFF233"/>
    <w:rsid w:val="43A18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AD7D"/>
  <w15:chartTrackingRefBased/>
  <w15:docId w15:val="{8FE8E1D0-A7AF-4F8A-AB26-7CCD6D0237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D6BD8267-A34D-4833-B72B-9B942AB00BEC}"/>
</file>

<file path=customXml/itemProps2.xml><?xml version="1.0" encoding="utf-8"?>
<ds:datastoreItem xmlns:ds="http://schemas.openxmlformats.org/officeDocument/2006/customXml" ds:itemID="{951115E6-482C-4521-9D39-DAFA6BEFCD4F}"/>
</file>

<file path=customXml/itemProps3.xml><?xml version="1.0" encoding="utf-8"?>
<ds:datastoreItem xmlns:ds="http://schemas.openxmlformats.org/officeDocument/2006/customXml" ds:itemID="{CAE3050C-2DFF-417B-B256-604F522B74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dcterms:created xsi:type="dcterms:W3CDTF">2024-04-23T18:19:28Z</dcterms:created>
  <dcterms:modified xsi:type="dcterms:W3CDTF">2024-04-23T18:20:07Z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