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968" w14:textId="594A8C25" w:rsidR="007830A2" w:rsidRPr="007D1F93" w:rsidRDefault="007830A2" w:rsidP="007D1F93">
      <w:pPr>
        <w:jc w:val="center"/>
        <w:rPr>
          <w:b/>
          <w:bCs/>
        </w:rPr>
      </w:pPr>
      <w:r w:rsidRPr="007D1F93">
        <w:rPr>
          <w:b/>
          <w:bCs/>
        </w:rPr>
        <w:t>SDC 900 Task Group Meeting</w:t>
      </w:r>
    </w:p>
    <w:p w14:paraId="47CD149E" w14:textId="24ACBBA8" w:rsidR="007830A2" w:rsidRDefault="007830A2" w:rsidP="007D1F93">
      <w:pPr>
        <w:jc w:val="center"/>
      </w:pPr>
      <w:r>
        <w:t xml:space="preserve">Thursday, June 8, </w:t>
      </w:r>
      <w:proofErr w:type="gramStart"/>
      <w:r>
        <w:t>2023</w:t>
      </w:r>
      <w:proofErr w:type="gramEnd"/>
      <w:r>
        <w:t xml:space="preserve"> | 10 AM Pacific</w:t>
      </w:r>
    </w:p>
    <w:p w14:paraId="6C2F3475" w14:textId="35A75C43" w:rsidR="007D1F93" w:rsidRDefault="007D1F93" w:rsidP="007D1F93">
      <w:pPr>
        <w:jc w:val="center"/>
      </w:pPr>
      <w:r>
        <w:t xml:space="preserve">Meeting recording </w:t>
      </w:r>
      <w:hyperlink r:id="rId5" w:history="1">
        <w:r w:rsidRPr="00083C26">
          <w:rPr>
            <w:rStyle w:val="Hyperlink"/>
          </w:rPr>
          <w:t>LINK</w:t>
        </w:r>
      </w:hyperlink>
    </w:p>
    <w:p w14:paraId="726DEABE" w14:textId="77777777" w:rsidR="007830A2" w:rsidRDefault="007830A2"/>
    <w:p w14:paraId="343C9C7A" w14:textId="05174518" w:rsidR="007830A2" w:rsidRPr="007830A2" w:rsidRDefault="007830A2">
      <w:pPr>
        <w:rPr>
          <w:b/>
          <w:bCs/>
        </w:rPr>
      </w:pPr>
      <w:r w:rsidRPr="007830A2">
        <w:rPr>
          <w:b/>
          <w:bCs/>
        </w:rPr>
        <w:t>Attendees:</w:t>
      </w:r>
    </w:p>
    <w:p w14:paraId="00EBED73" w14:textId="1793C54F" w:rsidR="007830A2" w:rsidRDefault="007830A2">
      <w:r>
        <w:t>John Hensley (chair)</w:t>
      </w:r>
    </w:p>
    <w:p w14:paraId="22491587" w14:textId="77777777" w:rsidR="00083C26" w:rsidRDefault="00083C26">
      <w:r>
        <w:t>David Choo</w:t>
      </w:r>
    </w:p>
    <w:p w14:paraId="68CBADCA" w14:textId="77777777" w:rsidR="00083C26" w:rsidRDefault="00083C26">
      <w:r>
        <w:t>Leo Jansen</w:t>
      </w:r>
    </w:p>
    <w:p w14:paraId="68D6FEBD" w14:textId="77777777" w:rsidR="00083C26" w:rsidRDefault="00083C26">
      <w:r>
        <w:t xml:space="preserve">Sharla </w:t>
      </w:r>
      <w:proofErr w:type="spellStart"/>
      <w:r>
        <w:t>Riead</w:t>
      </w:r>
      <w:proofErr w:type="spellEnd"/>
    </w:p>
    <w:p w14:paraId="4EC60DB9" w14:textId="77777777" w:rsidR="007830A2" w:rsidRDefault="007830A2"/>
    <w:p w14:paraId="297C7A75" w14:textId="45A9F8A4" w:rsidR="007830A2" w:rsidRPr="007830A2" w:rsidRDefault="007830A2">
      <w:pPr>
        <w:rPr>
          <w:b/>
          <w:bCs/>
        </w:rPr>
      </w:pPr>
      <w:r w:rsidRPr="007830A2">
        <w:rPr>
          <w:b/>
          <w:bCs/>
        </w:rPr>
        <w:t>RESNET Staff:</w:t>
      </w:r>
    </w:p>
    <w:p w14:paraId="2793248F" w14:textId="4BC7D6E8" w:rsidR="007830A2" w:rsidRDefault="007830A2">
      <w:r>
        <w:t>Laurel Elam</w:t>
      </w:r>
    </w:p>
    <w:p w14:paraId="41B0CC2C" w14:textId="2E4E6747" w:rsidR="007830A2" w:rsidRDefault="007830A2">
      <w:r>
        <w:t>Scott Doyle</w:t>
      </w:r>
    </w:p>
    <w:p w14:paraId="017FD273" w14:textId="7D7326F1" w:rsidR="007830A2" w:rsidRDefault="007830A2">
      <w:r>
        <w:t>Christine Do</w:t>
      </w:r>
    </w:p>
    <w:p w14:paraId="71DA3B0D" w14:textId="77777777" w:rsidR="007830A2" w:rsidRDefault="007830A2"/>
    <w:p w14:paraId="457A5A38" w14:textId="0D15B890" w:rsidR="007830A2" w:rsidRPr="007830A2" w:rsidRDefault="007830A2">
      <w:pPr>
        <w:rPr>
          <w:b/>
          <w:bCs/>
        </w:rPr>
      </w:pPr>
      <w:r w:rsidRPr="007830A2">
        <w:rPr>
          <w:b/>
          <w:bCs/>
        </w:rPr>
        <w:t>Attendees absent:</w:t>
      </w:r>
    </w:p>
    <w:p w14:paraId="7EFC9023" w14:textId="77777777" w:rsidR="00083C26" w:rsidRDefault="00083C26">
      <w:r>
        <w:t>Chris McTaggart</w:t>
      </w:r>
    </w:p>
    <w:p w14:paraId="3A329B5B" w14:textId="77777777" w:rsidR="00083C26" w:rsidRDefault="00083C26">
      <w:r>
        <w:t xml:space="preserve">Michael </w:t>
      </w:r>
      <w:proofErr w:type="spellStart"/>
      <w:r>
        <w:t>Arblaster</w:t>
      </w:r>
      <w:proofErr w:type="spellEnd"/>
    </w:p>
    <w:p w14:paraId="195B47FB" w14:textId="39321644" w:rsidR="007830A2" w:rsidRDefault="007830A2"/>
    <w:p w14:paraId="6D3F442B" w14:textId="2FFDD6EA" w:rsidR="007830A2" w:rsidRDefault="007D1F93">
      <w:r>
        <w:t>The meeting</w:t>
      </w:r>
      <w:r w:rsidR="007830A2">
        <w:t xml:space="preserve"> started at 10:02 AM Pacific. </w:t>
      </w:r>
    </w:p>
    <w:p w14:paraId="0939A021" w14:textId="77777777" w:rsidR="007830A2" w:rsidRDefault="007830A2"/>
    <w:p w14:paraId="6E8183BC" w14:textId="2BEDF21A" w:rsidR="00C00A28" w:rsidRDefault="007830A2">
      <w:r>
        <w:t xml:space="preserve">Sharla provided a summary </w:t>
      </w:r>
      <w:r w:rsidR="007D1F93">
        <w:t>of</w:t>
      </w:r>
      <w:r>
        <w:t xml:space="preserve"> what the previous </w:t>
      </w:r>
      <w:r w:rsidR="00083C26">
        <w:t>call</w:t>
      </w:r>
      <w:r>
        <w:t xml:space="preserve"> had been about</w:t>
      </w:r>
      <w:r w:rsidR="00083C26">
        <w:t xml:space="preserve"> </w:t>
      </w:r>
      <w:proofErr w:type="gramStart"/>
      <w:r w:rsidR="00083C26">
        <w:t>in regards to</w:t>
      </w:r>
      <w:proofErr w:type="gramEnd"/>
      <w:r w:rsidR="00083C26">
        <w:t xml:space="preserve"> addressing the Addendum 72 comments</w:t>
      </w:r>
      <w:r>
        <w:t xml:space="preserve">. Scott also informed that the </w:t>
      </w:r>
      <w:r w:rsidR="007D1F93">
        <w:t>last</w:t>
      </w:r>
      <w:r>
        <w:t xml:space="preserve"> meeting was to address low-hanging fruit and that the most substantive discussions </w:t>
      </w:r>
      <w:proofErr w:type="gramStart"/>
      <w:r>
        <w:t>were</w:t>
      </w:r>
      <w:proofErr w:type="gramEnd"/>
      <w:r>
        <w:t xml:space="preserve"> </w:t>
      </w:r>
    </w:p>
    <w:p w14:paraId="6EC613CA" w14:textId="77777777" w:rsidR="007830A2" w:rsidRDefault="007830A2"/>
    <w:p w14:paraId="489F887F" w14:textId="004D159C" w:rsidR="007830A2" w:rsidRPr="007830A2" w:rsidRDefault="007830A2">
      <w:pPr>
        <w:rPr>
          <w:b/>
          <w:bCs/>
        </w:rPr>
      </w:pPr>
      <w:r w:rsidRPr="007830A2">
        <w:rPr>
          <w:b/>
          <w:bCs/>
        </w:rPr>
        <w:t xml:space="preserve">Comment #7 </w:t>
      </w:r>
      <w:r w:rsidR="00083C26">
        <w:rPr>
          <w:b/>
          <w:bCs/>
        </w:rPr>
        <w:t>from Energy Efficient Homes Midwest</w:t>
      </w:r>
    </w:p>
    <w:p w14:paraId="5B1D5100" w14:textId="1AF78921" w:rsidR="007830A2" w:rsidRDefault="007830A2">
      <w:r>
        <w:t xml:space="preserve">Sharla indicated that SDC 900 might also have input. Overall, Sharla summarized that basing changes on a pool of raters from a specific providership might incentivize high-performers to work with low-performing providers so that they would not be subject to QA. Leo emphasized an apples-to-apples approach, to compare a rater’s performance to their own performance. Having some sort of merit-based system would benefit the </w:t>
      </w:r>
      <w:r w:rsidR="007D1F93">
        <w:t>industry</w:t>
      </w:r>
      <w:r>
        <w:t xml:space="preserve">. Summarizing the Tiers proposed, Tier IV would give a rater a path “back”. </w:t>
      </w:r>
    </w:p>
    <w:p w14:paraId="526DABC1" w14:textId="77777777" w:rsidR="007D1F93" w:rsidRDefault="007D1F93"/>
    <w:p w14:paraId="732F5CB4" w14:textId="21A80A6E" w:rsidR="007D1F93" w:rsidRDefault="007D1F93">
      <w:r>
        <w:t xml:space="preserve">Leo shared a visual calculation of field QA required. David said that the reduction of field QA leads to an increase </w:t>
      </w:r>
      <w:r w:rsidR="00083C26">
        <w:t>in</w:t>
      </w:r>
      <w:r>
        <w:t xml:space="preserve"> “desk QA” in California, and this suggestion is </w:t>
      </w:r>
      <w:proofErr w:type="gramStart"/>
      <w:r>
        <w:t>similar to</w:t>
      </w:r>
      <w:proofErr w:type="gramEnd"/>
      <w:r>
        <w:t xml:space="preserve"> what is already being done in California. The group discussed the concerns of the industry, and how well-received such a change will be. Some concerns would include: </w:t>
      </w:r>
    </w:p>
    <w:p w14:paraId="6F1348FF" w14:textId="3EEBB441" w:rsidR="007D1F93" w:rsidRDefault="007D1F93" w:rsidP="007D1F93">
      <w:pPr>
        <w:pStyle w:val="ListParagraph"/>
        <w:numPr>
          <w:ilvl w:val="0"/>
          <w:numId w:val="1"/>
        </w:numPr>
      </w:pPr>
      <w:r>
        <w:t xml:space="preserve">(Scott) From a provider’s perspective, less QA occurs with high-performing raters, then there is less incentive to have stringent QA on their own </w:t>
      </w:r>
      <w:proofErr w:type="gramStart"/>
      <w:r>
        <w:t>raters</w:t>
      </w:r>
      <w:proofErr w:type="gramEnd"/>
    </w:p>
    <w:p w14:paraId="1AB20A97" w14:textId="50B9B105" w:rsidR="007D1F93" w:rsidRDefault="007D1F93" w:rsidP="007D1F93">
      <w:pPr>
        <w:pStyle w:val="ListParagraph"/>
        <w:numPr>
          <w:ilvl w:val="0"/>
          <w:numId w:val="1"/>
        </w:numPr>
      </w:pPr>
      <w:r>
        <w:t xml:space="preserve">(Scott) This is too complicated. </w:t>
      </w:r>
    </w:p>
    <w:p w14:paraId="42114F55" w14:textId="27C2B9EA" w:rsidR="007D1F93" w:rsidRDefault="007D1F93" w:rsidP="007D1F93">
      <w:pPr>
        <w:pStyle w:val="ListParagraph"/>
        <w:numPr>
          <w:ilvl w:val="1"/>
          <w:numId w:val="1"/>
        </w:numPr>
      </w:pPr>
      <w:r>
        <w:t xml:space="preserve">Laurel needs to explain this to the industry and getting it implemented. It will be difficult for staff to determine whether a provider is compliant. </w:t>
      </w:r>
    </w:p>
    <w:p w14:paraId="17095931" w14:textId="635F511C" w:rsidR="007D1F93" w:rsidRDefault="007D1F93" w:rsidP="007D1F93">
      <w:pPr>
        <w:pStyle w:val="ListParagraph"/>
        <w:numPr>
          <w:ilvl w:val="1"/>
          <w:numId w:val="1"/>
        </w:numPr>
      </w:pPr>
      <w:r>
        <w:lastRenderedPageBreak/>
        <w:t xml:space="preserve">For outside stakeholders, is this easy to explain RESNET’s quality assurance program? We need to consider how Steve Baden (RESNET’s Executive Director) can “pitch” this in a basic manner. </w:t>
      </w:r>
    </w:p>
    <w:p w14:paraId="1DDFB5D0" w14:textId="77777777" w:rsidR="00EE1F0F" w:rsidRDefault="00EE1F0F" w:rsidP="00EE1F0F"/>
    <w:p w14:paraId="47EB0D78" w14:textId="7A0F3A72" w:rsidR="00EE1F0F" w:rsidRDefault="00EE1F0F" w:rsidP="00EE1F0F">
      <w:r>
        <w:t xml:space="preserve">The group circled back to David’s idea of less field QA, </w:t>
      </w:r>
      <w:r w:rsidR="00083C26">
        <w:t xml:space="preserve">and </w:t>
      </w:r>
      <w:r>
        <w:t xml:space="preserve">more file QA to replace the field QA. David said it was 5:1 (5 file QA to be equivalent to 1 field QA). </w:t>
      </w:r>
    </w:p>
    <w:p w14:paraId="7A947F46" w14:textId="77777777" w:rsidR="00EE1F0F" w:rsidRDefault="00EE1F0F" w:rsidP="00EE1F0F"/>
    <w:p w14:paraId="10CFB604" w14:textId="477AF97D" w:rsidR="00EE1F0F" w:rsidRDefault="00EE1F0F" w:rsidP="00EE1F0F">
      <w:r>
        <w:t xml:space="preserve">Leo also considered that perhaps this Addendum is not the time to make this transition, but that it is to be considered as more RESNET infrastructure occurs (app, checklist, data, etc.). </w:t>
      </w:r>
      <w:r w:rsidR="00DA1A4E">
        <w:t xml:space="preserve">However, until the standards require something to happen, changes do not occur. </w:t>
      </w:r>
    </w:p>
    <w:p w14:paraId="4AEB4898" w14:textId="77777777" w:rsidR="00EE1F0F" w:rsidRDefault="00EE1F0F" w:rsidP="00EE1F0F"/>
    <w:p w14:paraId="0048906F" w14:textId="5D9E0098" w:rsidR="00EE1F0F" w:rsidRDefault="00EE1F0F" w:rsidP="00EE1F0F">
      <w:r>
        <w:t xml:space="preserve">John </w:t>
      </w:r>
      <w:r w:rsidR="00DA1A4E">
        <w:t>did not think that the industry is ready for this</w:t>
      </w:r>
      <w:r w:rsidR="00083C26">
        <w:t xml:space="preserve"> substantive change yet</w:t>
      </w:r>
      <w:r w:rsidR="00DA1A4E">
        <w:t xml:space="preserve">, and that </w:t>
      </w:r>
      <w:r w:rsidR="00083C26">
        <w:t>being</w:t>
      </w:r>
      <w:r w:rsidR="00DA1A4E">
        <w:t xml:space="preserve"> overly complicated might reduce industry backing. </w:t>
      </w:r>
      <w:r w:rsidR="00DB2859">
        <w:t xml:space="preserve">He also discussed considerations with the ENERGY STAR program. </w:t>
      </w:r>
      <w:r w:rsidR="00DA1A4E">
        <w:t xml:space="preserve">Sharla agreed with both Leo and John, that there is still more work that needs to be done. She suggested to accept the comment in principle, and list what items need to be tracked in the Registry so that in time, this can be revisited and have this discussion again. </w:t>
      </w:r>
    </w:p>
    <w:p w14:paraId="60A15A98" w14:textId="77777777" w:rsidR="00DB2859" w:rsidRDefault="00DB2859" w:rsidP="00EE1F0F"/>
    <w:p w14:paraId="68EDAB3E" w14:textId="02DF9310" w:rsidR="00DB2859" w:rsidRDefault="00DB2859" w:rsidP="00EE1F0F">
      <w:r>
        <w:t xml:space="preserve">The group agreed to pause discussion on this comment for </w:t>
      </w:r>
      <w:proofErr w:type="gramStart"/>
      <w:r>
        <w:t>now, and</w:t>
      </w:r>
      <w:proofErr w:type="gramEnd"/>
      <w:r>
        <w:t xml:space="preserve"> review another similar comment. </w:t>
      </w:r>
    </w:p>
    <w:p w14:paraId="45DF8033" w14:textId="77777777" w:rsidR="007D1F93" w:rsidRDefault="007D1F93"/>
    <w:p w14:paraId="55C1E477" w14:textId="078F3D6B" w:rsidR="00DA1A4E" w:rsidRDefault="00DA1A4E">
      <w:pPr>
        <w:rPr>
          <w:b/>
          <w:bCs/>
        </w:rPr>
      </w:pPr>
      <w:r>
        <w:rPr>
          <w:b/>
          <w:bCs/>
        </w:rPr>
        <w:t>Comment #13</w:t>
      </w:r>
      <w:r w:rsidR="00DB2859">
        <w:rPr>
          <w:b/>
          <w:bCs/>
        </w:rPr>
        <w:t xml:space="preserve"> from Building Efficiency Resources</w:t>
      </w:r>
    </w:p>
    <w:p w14:paraId="38D4B168" w14:textId="038F2D5B" w:rsidR="00DA1A4E" w:rsidRDefault="00DA1A4E">
      <w:r>
        <w:t xml:space="preserve">The group discussed </w:t>
      </w:r>
      <w:r w:rsidR="000B7E74">
        <w:t xml:space="preserve">the general intention of Building Efficiency Resources’ comment. </w:t>
      </w:r>
    </w:p>
    <w:p w14:paraId="7D3B7192" w14:textId="77777777" w:rsidR="00DA1A4E" w:rsidRDefault="00DA1A4E"/>
    <w:p w14:paraId="28913A3C" w14:textId="59020FB1" w:rsidR="00DA1A4E" w:rsidRDefault="00DA1A4E">
      <w:r>
        <w:t xml:space="preserve">Scott suggested looking through these comments again and seeing which ones have aspects that would suggest </w:t>
      </w:r>
      <w:r w:rsidR="00DB2859">
        <w:t>any RESNET infrastructure/r</w:t>
      </w:r>
      <w:r>
        <w:t>egistry changes</w:t>
      </w:r>
      <w:r w:rsidR="00DB2859">
        <w:t>,</w:t>
      </w:r>
      <w:r>
        <w:t xml:space="preserve"> so that the group could accept in principle</w:t>
      </w:r>
      <w:r w:rsidR="000B7E74">
        <w:t xml:space="preserve">. </w:t>
      </w:r>
    </w:p>
    <w:p w14:paraId="640C3077" w14:textId="77777777" w:rsidR="000B7E74" w:rsidRDefault="000B7E74"/>
    <w:p w14:paraId="0389DD4C" w14:textId="1F4739AC" w:rsidR="000B7E74" w:rsidRDefault="00DB2859">
      <w:r>
        <w:t xml:space="preserve">Scott also clarified how the comments should be approached (accept/accept in principle), and how this should be kept in consideration with the larger Chapter 1 / Chapter 9 standards language changes. </w:t>
      </w:r>
    </w:p>
    <w:p w14:paraId="697BFBCF" w14:textId="77777777" w:rsidR="00DB2859" w:rsidRDefault="00DB2859"/>
    <w:p w14:paraId="36FDF8FA" w14:textId="09BD9F98" w:rsidR="00DB2859" w:rsidRDefault="00DB2859">
      <w:r>
        <w:t xml:space="preserve">Leo asked for clarification between accepting in principle all parts of a comment, versus some sections of a comment. According to John and Scott, there is flexibility. </w:t>
      </w:r>
    </w:p>
    <w:p w14:paraId="29CCED11" w14:textId="77777777" w:rsidR="00DB2859" w:rsidRDefault="00DB2859"/>
    <w:p w14:paraId="00F2C143" w14:textId="2A9A3E13" w:rsidR="00DB2859" w:rsidRPr="00DB2859" w:rsidRDefault="00DB2859">
      <w:pPr>
        <w:rPr>
          <w:b/>
          <w:bCs/>
        </w:rPr>
      </w:pPr>
      <w:r>
        <w:rPr>
          <w:b/>
          <w:bCs/>
        </w:rPr>
        <w:t>Closing</w:t>
      </w:r>
    </w:p>
    <w:p w14:paraId="483A399C" w14:textId="77777777" w:rsidR="00DB2859" w:rsidRDefault="00DB2859"/>
    <w:p w14:paraId="478C3FC4" w14:textId="684637C8" w:rsidR="00DB2859" w:rsidRDefault="000B7E74">
      <w:r>
        <w:t xml:space="preserve">Between now and the next call, committee members can look through the proposed changes and find good things that can be accepted in principle. </w:t>
      </w:r>
      <w:r w:rsidR="00DB2859">
        <w:t xml:space="preserve">Christine will create a Google Doc so that folks can input their comments. This time slot is intended to be recurring weekly. </w:t>
      </w:r>
    </w:p>
    <w:p w14:paraId="43AF9B64" w14:textId="77777777" w:rsidR="003A00EF" w:rsidRDefault="003A00EF"/>
    <w:p w14:paraId="07435D47" w14:textId="07AD9EFE" w:rsidR="003A00EF" w:rsidRDefault="007E4C9C">
      <w:hyperlink r:id="rId6" w:history="1">
        <w:r w:rsidR="003A00EF" w:rsidRPr="007E4C9C">
          <w:rPr>
            <w:rStyle w:val="Hyperlink"/>
          </w:rPr>
          <w:t>Link</w:t>
        </w:r>
      </w:hyperlink>
      <w:r w:rsidR="003A00EF">
        <w:t xml:space="preserve"> to Google Doc for comments. </w:t>
      </w:r>
    </w:p>
    <w:p w14:paraId="78C32969" w14:textId="77777777" w:rsidR="00DB2859" w:rsidRDefault="00DB2859"/>
    <w:p w14:paraId="3D6F6D1D" w14:textId="77F3A02D" w:rsidR="00DB2859" w:rsidRDefault="00DB2859">
      <w:r>
        <w:t xml:space="preserve">Meeting ended at 11:00 AM Pacific. </w:t>
      </w:r>
    </w:p>
    <w:p w14:paraId="26E0694A" w14:textId="701A559F" w:rsidR="00083C26" w:rsidRDefault="00083C26"/>
    <w:sectPr w:rsidR="00083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29C1"/>
    <w:multiLevelType w:val="hybridMultilevel"/>
    <w:tmpl w:val="0A7A4372"/>
    <w:lvl w:ilvl="0" w:tplc="52EED3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5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A2"/>
    <w:rsid w:val="00083C26"/>
    <w:rsid w:val="000B7E74"/>
    <w:rsid w:val="00152745"/>
    <w:rsid w:val="003A00EF"/>
    <w:rsid w:val="007830A2"/>
    <w:rsid w:val="007D1F93"/>
    <w:rsid w:val="007E4C9C"/>
    <w:rsid w:val="009F76CE"/>
    <w:rsid w:val="00C00A28"/>
    <w:rsid w:val="00DA1A4E"/>
    <w:rsid w:val="00DB2859"/>
    <w:rsid w:val="00E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703BC"/>
  <w15:chartTrackingRefBased/>
  <w15:docId w15:val="{ACB28897-0F52-694B-900A-CF1A5064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F93"/>
    <w:pPr>
      <w:ind w:left="720"/>
      <w:contextualSpacing/>
    </w:pPr>
  </w:style>
  <w:style w:type="character" w:styleId="Hyperlink">
    <w:name w:val="Hyperlink"/>
    <w:basedOn w:val="DefaultParagraphFont"/>
    <w:uiPriority w:val="99"/>
    <w:unhideWhenUsed/>
    <w:rsid w:val="00083C26"/>
    <w:rPr>
      <w:color w:val="0563C1" w:themeColor="hyperlink"/>
      <w:u w:val="single"/>
    </w:rPr>
  </w:style>
  <w:style w:type="character" w:styleId="UnresolvedMention">
    <w:name w:val="Unresolved Mention"/>
    <w:basedOn w:val="DefaultParagraphFont"/>
    <w:uiPriority w:val="99"/>
    <w:semiHidden/>
    <w:unhideWhenUsed/>
    <w:rsid w:val="0008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YRishycSYndACV2ri_3JLG5nRpbtPF5/edit?usp=sharing&amp;ouid=111824491236624139692&amp;rtpof=true&amp;sd=true" TargetMode="External"/><Relationship Id="rId11" Type="http://schemas.openxmlformats.org/officeDocument/2006/relationships/customXml" Target="../customXml/item3.xml"/><Relationship Id="rId5" Type="http://schemas.openxmlformats.org/officeDocument/2006/relationships/hyperlink" Target="https://zoom.us/rec/share/GlOqTxw5_uURVFt4YXAfCtmb9EEFgnoLLdT7xnz-uHt65HJSR7Vi9a9XXv9St9HS.Msfo3mw5ZEhCn1H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6E6C376A-F80C-4941-95D6-022D4A96193D}"/>
</file>

<file path=customXml/itemProps2.xml><?xml version="1.0" encoding="utf-8"?>
<ds:datastoreItem xmlns:ds="http://schemas.openxmlformats.org/officeDocument/2006/customXml" ds:itemID="{0FD49D40-A447-45F2-BA63-9CBF1F5F84D9}"/>
</file>

<file path=customXml/itemProps3.xml><?xml version="1.0" encoding="utf-8"?>
<ds:datastoreItem xmlns:ds="http://schemas.openxmlformats.org/officeDocument/2006/customXml" ds:itemID="{D2E5EF5C-08DE-42B9-86BF-DC5010B70BFC}"/>
</file>

<file path=docProps/app.xml><?xml version="1.0" encoding="utf-8"?>
<Properties xmlns="http://schemas.openxmlformats.org/officeDocument/2006/extended-properties" xmlns:vt="http://schemas.openxmlformats.org/officeDocument/2006/docPropsVTypes">
  <Template>Normal.dotm</Template>
  <TotalTime>50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cp:revision>3</cp:revision>
  <dcterms:created xsi:type="dcterms:W3CDTF">2023-06-08T17:05:00Z</dcterms:created>
  <dcterms:modified xsi:type="dcterms:W3CDTF">2023-06-08T18:23:00Z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