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F95D" w14:textId="77777777" w:rsidR="00062730" w:rsidRPr="00FB4349" w:rsidRDefault="00062730" w:rsidP="00FB4349">
      <w:pPr>
        <w:pStyle w:val="paragraph"/>
        <w:jc w:val="center"/>
        <w:textAlignment w:val="baseline"/>
        <w:rPr>
          <w:rStyle w:val="normaltextrun"/>
          <w:b/>
        </w:rPr>
      </w:pPr>
    </w:p>
    <w:p w14:paraId="475D5E05" w14:textId="77777777" w:rsidR="00062730" w:rsidRPr="00FB4349" w:rsidRDefault="00062730" w:rsidP="00FB4349">
      <w:pPr>
        <w:pStyle w:val="paragraph"/>
        <w:jc w:val="center"/>
        <w:textAlignment w:val="baseline"/>
        <w:rPr>
          <w:rStyle w:val="normaltextrun"/>
        </w:rPr>
      </w:pPr>
      <w:r w:rsidRPr="00FB4349">
        <w:rPr>
          <w:rStyle w:val="normaltextrun"/>
          <w:b/>
        </w:rPr>
        <w:t>SDC 301 CALCULATIONS SC Call Draft Minutes</w:t>
      </w:r>
      <w:r w:rsidRPr="00FB4349">
        <w:rPr>
          <w:rStyle w:val="normaltextrun"/>
        </w:rPr>
        <w:t> </w:t>
      </w:r>
    </w:p>
    <w:p w14:paraId="2FA37D43" w14:textId="64BA7A27" w:rsidR="00062730" w:rsidRDefault="00AF1465" w:rsidP="00FB4349">
      <w:pPr>
        <w:pStyle w:val="paragraph"/>
        <w:jc w:val="center"/>
        <w:textAlignment w:val="baseline"/>
        <w:rPr>
          <w:rStyle w:val="normaltextrun"/>
        </w:rPr>
      </w:pPr>
      <w:r>
        <w:rPr>
          <w:rStyle w:val="normaltextrun"/>
        </w:rPr>
        <w:t>April 1st</w:t>
      </w:r>
      <w:r w:rsidR="00D4376B" w:rsidRPr="00FB4349">
        <w:rPr>
          <w:rStyle w:val="normaltextrun"/>
        </w:rPr>
        <w:t>,</w:t>
      </w:r>
      <w:r w:rsidR="00930257" w:rsidRPr="00FB4349">
        <w:rPr>
          <w:rStyle w:val="normaltextrun"/>
        </w:rPr>
        <w:t xml:space="preserve"> </w:t>
      </w:r>
      <w:proofErr w:type="gramStart"/>
      <w:r w:rsidR="00930257" w:rsidRPr="00FB4349">
        <w:rPr>
          <w:rStyle w:val="normaltextrun"/>
        </w:rPr>
        <w:t>2024</w:t>
      </w:r>
      <w:proofErr w:type="gramEnd"/>
      <w:r w:rsidR="00062730" w:rsidRPr="00FB4349">
        <w:rPr>
          <w:rStyle w:val="normaltextrun"/>
        </w:rPr>
        <w:t xml:space="preserve"> | 1:00 PM – 2:30 PM Eastern</w:t>
      </w:r>
    </w:p>
    <w:p w14:paraId="389C27E9" w14:textId="5E35183B" w:rsidR="00EA41BB" w:rsidRPr="00EA41BB" w:rsidRDefault="00EA41BB" w:rsidP="00FB4349">
      <w:pPr>
        <w:pStyle w:val="paragraph"/>
        <w:jc w:val="center"/>
        <w:textAlignment w:val="baseline"/>
        <w:rPr>
          <w:rStyle w:val="normaltextrun"/>
          <w:b/>
          <w:bCs/>
          <w:i/>
          <w:iCs/>
        </w:rPr>
      </w:pPr>
      <w:hyperlink r:id="rId8" w:anchor="/s/998d177efe658fb8c7050090076055bccd08e031581387987b4024c63d797f08" w:history="1">
        <w:r w:rsidRPr="00EA41BB">
          <w:rPr>
            <w:rStyle w:val="Hyperlink"/>
            <w:b/>
            <w:bCs/>
            <w:i/>
            <w:iCs/>
          </w:rPr>
          <w:t>MEETING RECORDING HERE</w:t>
        </w:r>
      </w:hyperlink>
    </w:p>
    <w:p w14:paraId="288D3230" w14:textId="7ABF97C7" w:rsidR="00062730" w:rsidRPr="005E3CDF" w:rsidRDefault="00062730" w:rsidP="00FB4349">
      <w:pPr>
        <w:pStyle w:val="paragraph"/>
        <w:rPr>
          <w:rStyle w:val="normaltextrun"/>
          <w:rFonts w:asciiTheme="minorHAnsi" w:hAnsiTheme="minorHAnsi" w:cstheme="minorHAnsi"/>
        </w:rPr>
      </w:pPr>
      <w:r w:rsidRPr="005E3CDF">
        <w:rPr>
          <w:rStyle w:val="normaltextrun"/>
          <w:rFonts w:asciiTheme="minorHAnsi" w:hAnsiTheme="minorHAnsi" w:cstheme="minorHAnsi"/>
          <w:b/>
          <w:bCs/>
        </w:rPr>
        <w:t>Members Present:</w:t>
      </w:r>
      <w:r w:rsidRPr="005E3CDF">
        <w:rPr>
          <w:rStyle w:val="normaltextrun"/>
          <w:rFonts w:asciiTheme="minorHAnsi" w:hAnsiTheme="minorHAnsi" w:cstheme="minorHAnsi"/>
        </w:rPr>
        <w:t xml:space="preserve"> </w:t>
      </w:r>
      <w:r w:rsidR="002C1C4F">
        <w:rPr>
          <w:rStyle w:val="normaltextrun"/>
          <w:rFonts w:asciiTheme="minorHAnsi" w:hAnsiTheme="minorHAnsi" w:cstheme="minorHAnsi"/>
        </w:rPr>
        <w:t>Dave Roberts</w:t>
      </w:r>
      <w:r w:rsidR="009E69FC">
        <w:rPr>
          <w:rStyle w:val="normaltextrun"/>
          <w:rFonts w:asciiTheme="minorHAnsi" w:hAnsiTheme="minorHAnsi" w:cstheme="minorHAnsi"/>
        </w:rPr>
        <w:t xml:space="preserve">, Rob Salcido, </w:t>
      </w:r>
      <w:r w:rsidR="00A65434">
        <w:rPr>
          <w:rStyle w:val="normaltextrun"/>
          <w:rFonts w:asciiTheme="minorHAnsi" w:hAnsiTheme="minorHAnsi" w:cstheme="minorHAnsi"/>
        </w:rPr>
        <w:t xml:space="preserve">Gayathri Vijayakumar, Philip Fairey, Brian Christensen, </w:t>
      </w:r>
      <w:r w:rsidR="001A7585">
        <w:rPr>
          <w:rStyle w:val="normaltextrun"/>
          <w:rFonts w:asciiTheme="minorHAnsi" w:hAnsiTheme="minorHAnsi" w:cstheme="minorHAnsi"/>
        </w:rPr>
        <w:t xml:space="preserve">Nick </w:t>
      </w:r>
      <w:proofErr w:type="spellStart"/>
      <w:r w:rsidR="001A7585">
        <w:rPr>
          <w:rStyle w:val="normaltextrun"/>
          <w:rFonts w:asciiTheme="minorHAnsi" w:hAnsiTheme="minorHAnsi" w:cstheme="minorHAnsi"/>
        </w:rPr>
        <w:t>Sisler</w:t>
      </w:r>
      <w:proofErr w:type="spellEnd"/>
      <w:r w:rsidR="001A7585">
        <w:rPr>
          <w:rStyle w:val="normaltextrun"/>
          <w:rFonts w:asciiTheme="minorHAnsi" w:hAnsiTheme="minorHAnsi" w:cstheme="minorHAnsi"/>
        </w:rPr>
        <w:t>,</w:t>
      </w:r>
      <w:r w:rsidR="004432B1">
        <w:rPr>
          <w:rStyle w:val="normaltextrun"/>
          <w:rFonts w:asciiTheme="minorHAnsi" w:hAnsiTheme="minorHAnsi" w:cstheme="minorHAnsi"/>
        </w:rPr>
        <w:t xml:space="preserve"> </w:t>
      </w:r>
      <w:r w:rsidR="00FF0B61">
        <w:rPr>
          <w:rStyle w:val="normaltextrun"/>
          <w:rFonts w:asciiTheme="minorHAnsi" w:hAnsiTheme="minorHAnsi" w:cstheme="minorHAnsi"/>
        </w:rPr>
        <w:t>Scott Horowitz</w:t>
      </w:r>
    </w:p>
    <w:p w14:paraId="797BCCEA" w14:textId="589CC212" w:rsidR="00925BBD" w:rsidRPr="005E3CDF" w:rsidRDefault="00925BBD" w:rsidP="00FB4349">
      <w:pPr>
        <w:pStyle w:val="paragraph"/>
        <w:textAlignment w:val="baseline"/>
        <w:rPr>
          <w:rStyle w:val="normaltextrun"/>
          <w:rFonts w:asciiTheme="minorHAnsi" w:hAnsiTheme="minorHAnsi" w:cstheme="minorHAnsi"/>
        </w:rPr>
      </w:pPr>
      <w:r w:rsidRPr="005E3CDF">
        <w:rPr>
          <w:rStyle w:val="normaltextrun"/>
          <w:rFonts w:asciiTheme="minorHAnsi" w:hAnsiTheme="minorHAnsi" w:cstheme="minorHAnsi"/>
          <w:b/>
          <w:bCs/>
        </w:rPr>
        <w:t>Absent:</w:t>
      </w:r>
      <w:r w:rsidRPr="005E3CDF">
        <w:rPr>
          <w:rStyle w:val="normaltextrun"/>
          <w:rFonts w:asciiTheme="minorHAnsi" w:hAnsiTheme="minorHAnsi" w:cstheme="minorHAnsi"/>
        </w:rPr>
        <w:t xml:space="preserve"> </w:t>
      </w:r>
      <w:r w:rsidR="00B815FE">
        <w:rPr>
          <w:rStyle w:val="normaltextrun"/>
          <w:rFonts w:asciiTheme="minorHAnsi" w:hAnsiTheme="minorHAnsi" w:cstheme="minorHAnsi"/>
        </w:rPr>
        <w:t>Charlie Haack</w:t>
      </w:r>
      <w:r w:rsidR="00A17120">
        <w:rPr>
          <w:rStyle w:val="normaltextrun"/>
          <w:rFonts w:asciiTheme="minorHAnsi" w:hAnsiTheme="minorHAnsi" w:cstheme="minorHAnsi"/>
        </w:rPr>
        <w:t xml:space="preserve">, </w:t>
      </w:r>
      <w:r w:rsidR="00A17120">
        <w:rPr>
          <w:rStyle w:val="normaltextrun"/>
          <w:rFonts w:asciiTheme="minorHAnsi" w:hAnsiTheme="minorHAnsi" w:cstheme="minorHAnsi"/>
        </w:rPr>
        <w:t xml:space="preserve">William </w:t>
      </w:r>
      <w:proofErr w:type="spellStart"/>
      <w:r w:rsidR="00A17120">
        <w:rPr>
          <w:rStyle w:val="normaltextrun"/>
          <w:rFonts w:asciiTheme="minorHAnsi" w:hAnsiTheme="minorHAnsi" w:cstheme="minorHAnsi"/>
        </w:rPr>
        <w:t>Ranson</w:t>
      </w:r>
      <w:proofErr w:type="spellEnd"/>
    </w:p>
    <w:p w14:paraId="4BCB1A01" w14:textId="19B2D582" w:rsidR="00062730" w:rsidRPr="005E3CDF" w:rsidRDefault="00062730" w:rsidP="00FB4349">
      <w:pPr>
        <w:pStyle w:val="paragraph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5E3CDF">
        <w:rPr>
          <w:rStyle w:val="normaltextrun"/>
          <w:rFonts w:asciiTheme="minorHAnsi" w:hAnsiTheme="minorHAnsi" w:cstheme="minorHAnsi"/>
          <w:b/>
          <w:bCs/>
        </w:rPr>
        <w:t xml:space="preserve">RESNET Staff Present: </w:t>
      </w:r>
      <w:r w:rsidR="002D0453" w:rsidRPr="005E3CDF">
        <w:rPr>
          <w:rStyle w:val="normaltextrun"/>
          <w:rFonts w:asciiTheme="minorHAnsi" w:hAnsiTheme="minorHAnsi" w:cstheme="minorHAnsi"/>
        </w:rPr>
        <w:t xml:space="preserve">Clara Hedrick, </w:t>
      </w:r>
      <w:r w:rsidR="009E6A67" w:rsidRPr="005E3CDF">
        <w:rPr>
          <w:rStyle w:val="normaltextrun"/>
          <w:rFonts w:asciiTheme="minorHAnsi" w:hAnsiTheme="minorHAnsi" w:cstheme="minorHAnsi"/>
        </w:rPr>
        <w:t>Rick Dixon</w:t>
      </w:r>
      <w:r w:rsidR="00A65434">
        <w:rPr>
          <w:rStyle w:val="normaltextrun"/>
          <w:rFonts w:asciiTheme="minorHAnsi" w:hAnsiTheme="minorHAnsi" w:cstheme="minorHAnsi"/>
        </w:rPr>
        <w:t xml:space="preserve">, Neal </w:t>
      </w:r>
      <w:proofErr w:type="spellStart"/>
      <w:r w:rsidR="00A65434">
        <w:rPr>
          <w:rStyle w:val="normaltextrun"/>
          <w:rFonts w:asciiTheme="minorHAnsi" w:hAnsiTheme="minorHAnsi" w:cstheme="minorHAnsi"/>
        </w:rPr>
        <w:t>Kruis</w:t>
      </w:r>
      <w:proofErr w:type="spellEnd"/>
      <w:r w:rsidR="00A65434">
        <w:rPr>
          <w:rStyle w:val="normaltextrun"/>
          <w:rFonts w:asciiTheme="minorHAnsi" w:hAnsiTheme="minorHAnsi" w:cstheme="minorHAnsi"/>
        </w:rPr>
        <w:t xml:space="preserve">, </w:t>
      </w:r>
      <w:r w:rsidR="001A7585">
        <w:rPr>
          <w:rStyle w:val="normaltextrun"/>
          <w:rFonts w:asciiTheme="minorHAnsi" w:hAnsiTheme="minorHAnsi" w:cstheme="minorHAnsi"/>
        </w:rPr>
        <w:t>Laurel Elam</w:t>
      </w:r>
    </w:p>
    <w:p w14:paraId="4AE91015" w14:textId="778493BF" w:rsidR="00722637" w:rsidRPr="005E3CDF" w:rsidRDefault="00062730" w:rsidP="00FB4349">
      <w:pPr>
        <w:pStyle w:val="paragraph"/>
        <w:textAlignment w:val="baseline"/>
        <w:rPr>
          <w:rFonts w:asciiTheme="minorHAnsi" w:hAnsiTheme="minorHAnsi" w:cstheme="minorHAnsi"/>
        </w:rPr>
      </w:pPr>
      <w:r w:rsidRPr="005E3CDF">
        <w:rPr>
          <w:rStyle w:val="normaltextrun"/>
          <w:rFonts w:asciiTheme="minorHAnsi" w:hAnsiTheme="minorHAnsi" w:cstheme="minorHAnsi"/>
          <w:b/>
          <w:bCs/>
        </w:rPr>
        <w:t>Minutes Prepared By:</w:t>
      </w:r>
      <w:r w:rsidRPr="005E3CDF">
        <w:rPr>
          <w:rStyle w:val="normaltextrun"/>
          <w:rFonts w:asciiTheme="minorHAnsi" w:hAnsiTheme="minorHAnsi" w:cstheme="minorHAnsi"/>
        </w:rPr>
        <w:t xml:space="preserve"> </w:t>
      </w:r>
      <w:r w:rsidR="002D0453" w:rsidRPr="005E3CDF">
        <w:rPr>
          <w:rStyle w:val="normaltextrun"/>
          <w:rFonts w:asciiTheme="minorHAnsi" w:hAnsiTheme="minorHAnsi" w:cstheme="minorHAnsi"/>
        </w:rPr>
        <w:t>Clara Hedrick</w:t>
      </w:r>
    </w:p>
    <w:p w14:paraId="613B0994" w14:textId="47CCF7B5" w:rsidR="00CE37B5" w:rsidRPr="005E3CDF" w:rsidRDefault="0010362F" w:rsidP="00FB4349">
      <w:pPr>
        <w:pStyle w:val="paragraph"/>
        <w:textAlignment w:val="baseline"/>
        <w:rPr>
          <w:rFonts w:asciiTheme="minorHAnsi" w:hAnsiTheme="minorHAnsi" w:cstheme="minorHAnsi"/>
        </w:rPr>
      </w:pPr>
      <w:r w:rsidRPr="005E3CDF">
        <w:rPr>
          <w:rFonts w:asciiTheme="minorHAnsi" w:hAnsiTheme="minorHAnsi" w:cstheme="minorHAnsi"/>
        </w:rPr>
        <w:t>The meeting was</w:t>
      </w:r>
      <w:r w:rsidR="00CE37B5" w:rsidRPr="005E3CDF">
        <w:rPr>
          <w:rFonts w:asciiTheme="minorHAnsi" w:hAnsiTheme="minorHAnsi" w:cstheme="minorHAnsi"/>
        </w:rPr>
        <w:t xml:space="preserve"> called to order at 1:</w:t>
      </w:r>
      <w:r w:rsidR="00AC11E5" w:rsidRPr="005E3CDF">
        <w:rPr>
          <w:rFonts w:asciiTheme="minorHAnsi" w:hAnsiTheme="minorHAnsi" w:cstheme="minorHAnsi"/>
        </w:rPr>
        <w:t>0</w:t>
      </w:r>
      <w:r w:rsidR="002104C4">
        <w:rPr>
          <w:rFonts w:asciiTheme="minorHAnsi" w:hAnsiTheme="minorHAnsi" w:cstheme="minorHAnsi"/>
        </w:rPr>
        <w:t>3</w:t>
      </w:r>
      <w:r w:rsidR="00CE37B5" w:rsidRPr="005E3CDF">
        <w:rPr>
          <w:rFonts w:asciiTheme="minorHAnsi" w:hAnsiTheme="minorHAnsi" w:cstheme="minorHAnsi"/>
        </w:rPr>
        <w:t xml:space="preserve"> PM ET.</w:t>
      </w:r>
    </w:p>
    <w:p w14:paraId="01BE00DD" w14:textId="2DAE2675" w:rsidR="00FB4349" w:rsidRDefault="00FB4349" w:rsidP="00FB4349">
      <w:pPr>
        <w:pStyle w:val="paragraph"/>
        <w:textAlignment w:val="baseline"/>
        <w:rPr>
          <w:rFonts w:asciiTheme="minorHAnsi" w:hAnsiTheme="minorHAnsi" w:cstheme="minorHAnsi"/>
          <w:b/>
          <w:bCs/>
        </w:rPr>
      </w:pPr>
      <w:r w:rsidRPr="005E3CDF">
        <w:rPr>
          <w:rFonts w:asciiTheme="minorHAnsi" w:hAnsiTheme="minorHAnsi" w:cstheme="minorHAnsi"/>
          <w:b/>
          <w:bCs/>
        </w:rPr>
        <w:t xml:space="preserve">Approve </w:t>
      </w:r>
      <w:r w:rsidR="001A7585">
        <w:rPr>
          <w:rFonts w:asciiTheme="minorHAnsi" w:hAnsiTheme="minorHAnsi" w:cstheme="minorHAnsi"/>
          <w:b/>
          <w:bCs/>
        </w:rPr>
        <w:t>A</w:t>
      </w:r>
      <w:r w:rsidRPr="005E3CDF">
        <w:rPr>
          <w:rFonts w:asciiTheme="minorHAnsi" w:hAnsiTheme="minorHAnsi" w:cstheme="minorHAnsi"/>
          <w:b/>
          <w:bCs/>
        </w:rPr>
        <w:t>genda</w:t>
      </w:r>
    </w:p>
    <w:p w14:paraId="7D4594E9" w14:textId="3B19975D" w:rsidR="007526A6" w:rsidRPr="007526A6" w:rsidRDefault="00A17120" w:rsidP="00FB4349">
      <w:pPr>
        <w:pStyle w:val="paragrap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Gayathri</w:t>
      </w:r>
      <w:r w:rsidR="007526A6" w:rsidRPr="005E3CDF">
        <w:rPr>
          <w:rFonts w:asciiTheme="minorHAnsi" w:hAnsiTheme="minorHAnsi" w:cstheme="minorHAnsi"/>
        </w:rPr>
        <w:t xml:space="preserve"> </w:t>
      </w:r>
      <w:r w:rsidR="00374614">
        <w:rPr>
          <w:rFonts w:asciiTheme="minorHAnsi" w:hAnsiTheme="minorHAnsi" w:cstheme="minorHAnsi"/>
        </w:rPr>
        <w:t xml:space="preserve">Vijayakumar </w:t>
      </w:r>
      <w:r w:rsidR="007526A6" w:rsidRPr="005E3CDF">
        <w:rPr>
          <w:rFonts w:asciiTheme="minorHAnsi" w:hAnsiTheme="minorHAnsi" w:cstheme="minorHAnsi"/>
        </w:rPr>
        <w:t xml:space="preserve">made a motion to approve the agenda. </w:t>
      </w:r>
      <w:r>
        <w:rPr>
          <w:rFonts w:asciiTheme="minorHAnsi" w:hAnsiTheme="minorHAnsi" w:cstheme="minorHAnsi"/>
        </w:rPr>
        <w:t xml:space="preserve">Nick </w:t>
      </w:r>
      <w:proofErr w:type="spellStart"/>
      <w:r>
        <w:rPr>
          <w:rFonts w:asciiTheme="minorHAnsi" w:hAnsiTheme="minorHAnsi" w:cstheme="minorHAnsi"/>
        </w:rPr>
        <w:t>Sisler</w:t>
      </w:r>
      <w:proofErr w:type="spellEnd"/>
      <w:r w:rsidR="007526A6" w:rsidRPr="005E3CDF">
        <w:rPr>
          <w:rFonts w:asciiTheme="minorHAnsi" w:hAnsiTheme="minorHAnsi" w:cstheme="minorHAnsi"/>
        </w:rPr>
        <w:t xml:space="preserve"> seconded.</w:t>
      </w:r>
    </w:p>
    <w:p w14:paraId="22600A3B" w14:textId="77777777" w:rsidR="007526A6" w:rsidRDefault="007526A6" w:rsidP="007526A6">
      <w:pPr>
        <w:rPr>
          <w:rFonts w:ascii="Calibri" w:hAnsi="Calibri" w:cs="Calibri"/>
          <w:b/>
          <w:bCs/>
          <w:sz w:val="22"/>
          <w:szCs w:val="22"/>
        </w:rPr>
      </w:pPr>
      <w:r w:rsidRPr="007526A6">
        <w:rPr>
          <w:rFonts w:ascii="Calibri" w:hAnsi="Calibri" w:cs="Calibri"/>
          <w:b/>
          <w:bCs/>
          <w:sz w:val="22"/>
          <w:szCs w:val="22"/>
        </w:rPr>
        <w:t>Approve 3/19 meeting minutes (</w:t>
      </w:r>
      <w:hyperlink r:id="rId9" w:tooltip="https://urldefense.proofpoint.com/v2/url?u=https-3A__www.dropbox.com_scl_fi_dr54ol9ppxw8ga2zew95l_SDC-2D301-2DCALCULATIONS-2DSC-2DCall-2DDraft-2DMinutes-2D3-2D19-2D2024.docx-3Frlkey-3D0zqd9k96pk1s00lz0p37hnxrz-26dl-3D0&amp;d=DwMFAg&amp;c=euGZstcaTDllvimEN8b7jXrwqOf-v5A_CdpgnVfiiMM&amp;r=JnhbwqPwQqN2Joz-qNtDyw&amp;m=7AO25Xzm-Ytxici5R2dmf67NDtz-MfkX9ZpGfyFm2N7z7vN8bMG8nlZC9LSwcWgL&amp;s=w5Lbm2lYzgwuU2VFIgv4Si8m-KK92fqUj8CDg8Qx_fE&amp;e=" w:history="1">
        <w:r w:rsidRPr="007526A6">
          <w:rPr>
            <w:rStyle w:val="Hyperlink"/>
            <w:rFonts w:ascii="Calibri" w:hAnsi="Calibri" w:cs="Calibri"/>
            <w:b/>
            <w:bCs/>
            <w:color w:val="0078D7"/>
            <w:sz w:val="22"/>
            <w:szCs w:val="22"/>
          </w:rPr>
          <w:t>Link</w:t>
        </w:r>
      </w:hyperlink>
      <w:r w:rsidRPr="007526A6">
        <w:rPr>
          <w:rFonts w:ascii="Calibri" w:hAnsi="Calibri" w:cs="Calibri"/>
          <w:b/>
          <w:bCs/>
          <w:sz w:val="22"/>
          <w:szCs w:val="22"/>
        </w:rPr>
        <w:t>)</w:t>
      </w:r>
    </w:p>
    <w:p w14:paraId="7F1891AA" w14:textId="40017A6D" w:rsidR="00304147" w:rsidRPr="00304147" w:rsidRDefault="00633D0C" w:rsidP="00DB6232">
      <w:pPr>
        <w:pStyle w:val="paragraph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Nick </w:t>
      </w:r>
      <w:proofErr w:type="spellStart"/>
      <w:r>
        <w:rPr>
          <w:rFonts w:asciiTheme="minorHAnsi" w:hAnsiTheme="minorHAnsi" w:cstheme="minorHAnsi"/>
        </w:rPr>
        <w:t>Sisler</w:t>
      </w:r>
      <w:proofErr w:type="spellEnd"/>
      <w:r w:rsidR="007526A6" w:rsidRPr="005E3CDF">
        <w:rPr>
          <w:rFonts w:asciiTheme="minorHAnsi" w:hAnsiTheme="minorHAnsi" w:cstheme="minorHAnsi"/>
        </w:rPr>
        <w:t xml:space="preserve"> made a motion to approve the </w:t>
      </w:r>
      <w:r w:rsidR="007526A6">
        <w:rPr>
          <w:rFonts w:asciiTheme="minorHAnsi" w:hAnsiTheme="minorHAnsi" w:cstheme="minorHAnsi"/>
        </w:rPr>
        <w:t>draft meeting minutes</w:t>
      </w:r>
      <w:r w:rsidR="007526A6">
        <w:rPr>
          <w:rFonts w:asciiTheme="minorHAnsi" w:hAnsiTheme="minorHAnsi" w:cstheme="minorHAnsi"/>
        </w:rPr>
        <w:t xml:space="preserve"> as amended</w:t>
      </w:r>
      <w:r w:rsidR="007526A6" w:rsidRPr="005E3CDF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Rob Salcido</w:t>
      </w:r>
      <w:r w:rsidR="00374614">
        <w:rPr>
          <w:rFonts w:asciiTheme="minorHAnsi" w:hAnsiTheme="minorHAnsi" w:cstheme="minorHAnsi"/>
        </w:rPr>
        <w:t xml:space="preserve"> s</w:t>
      </w:r>
      <w:r w:rsidR="007526A6" w:rsidRPr="005E3CDF">
        <w:rPr>
          <w:rFonts w:asciiTheme="minorHAnsi" w:hAnsiTheme="minorHAnsi" w:cstheme="minorHAnsi"/>
        </w:rPr>
        <w:t>econded.</w:t>
      </w:r>
    </w:p>
    <w:p w14:paraId="5F8C45FF" w14:textId="5353A415" w:rsidR="00DB6232" w:rsidRDefault="007526A6" w:rsidP="007526A6">
      <w:pPr>
        <w:rPr>
          <w:rFonts w:ascii="Calibri" w:hAnsi="Calibri" w:cs="Calibri"/>
          <w:b/>
          <w:bCs/>
          <w:sz w:val="22"/>
          <w:szCs w:val="22"/>
        </w:rPr>
      </w:pPr>
      <w:r w:rsidRPr="007526A6">
        <w:rPr>
          <w:rFonts w:ascii="Calibri" w:hAnsi="Calibri" w:cs="Calibri"/>
          <w:b/>
          <w:bCs/>
          <w:sz w:val="22"/>
          <w:szCs w:val="22"/>
        </w:rPr>
        <w:t>Schedule second SC meeting in April</w:t>
      </w:r>
    </w:p>
    <w:p w14:paraId="023653C2" w14:textId="16A569B9" w:rsidR="007526A6" w:rsidRPr="002104C4" w:rsidRDefault="002104C4" w:rsidP="007526A6">
      <w:pPr>
        <w:rPr>
          <w:rFonts w:ascii="Calibri" w:hAnsi="Calibri" w:cs="Calibri"/>
          <w:sz w:val="22"/>
          <w:szCs w:val="22"/>
        </w:rPr>
      </w:pPr>
      <w:r w:rsidRPr="002104C4">
        <w:rPr>
          <w:rFonts w:ascii="Calibri" w:hAnsi="Calibri" w:cs="Calibri"/>
          <w:sz w:val="22"/>
          <w:szCs w:val="22"/>
        </w:rPr>
        <w:t>The group discussed scheduling a meeting on April 15</w:t>
      </w:r>
      <w:r w:rsidRPr="002104C4">
        <w:rPr>
          <w:rFonts w:ascii="Calibri" w:hAnsi="Calibri" w:cs="Calibri"/>
          <w:sz w:val="22"/>
          <w:szCs w:val="22"/>
          <w:vertAlign w:val="superscript"/>
        </w:rPr>
        <w:t>th</w:t>
      </w:r>
      <w:r w:rsidRPr="002104C4">
        <w:rPr>
          <w:rFonts w:ascii="Calibri" w:hAnsi="Calibri" w:cs="Calibri"/>
          <w:sz w:val="22"/>
          <w:szCs w:val="22"/>
        </w:rPr>
        <w:t xml:space="preserve">, at 1PM ET. </w:t>
      </w:r>
      <w:r>
        <w:rPr>
          <w:rFonts w:ascii="Calibri" w:hAnsi="Calibri" w:cs="Calibri"/>
          <w:sz w:val="22"/>
          <w:szCs w:val="22"/>
        </w:rPr>
        <w:t>Dave to send out another invitation for this additional meeting</w:t>
      </w:r>
      <w:r w:rsidR="00374614">
        <w:rPr>
          <w:rFonts w:ascii="Calibri" w:hAnsi="Calibri" w:cs="Calibri"/>
          <w:sz w:val="22"/>
          <w:szCs w:val="22"/>
        </w:rPr>
        <w:t xml:space="preserve">. </w:t>
      </w:r>
    </w:p>
    <w:p w14:paraId="0505050C" w14:textId="77777777" w:rsidR="002104C4" w:rsidRPr="007526A6" w:rsidRDefault="002104C4" w:rsidP="007526A6">
      <w:pPr>
        <w:rPr>
          <w:rFonts w:ascii="Calibri" w:hAnsi="Calibri" w:cs="Calibri"/>
          <w:b/>
          <w:bCs/>
          <w:sz w:val="22"/>
          <w:szCs w:val="22"/>
        </w:rPr>
      </w:pPr>
    </w:p>
    <w:p w14:paraId="01EF19CD" w14:textId="77777777" w:rsidR="007526A6" w:rsidRDefault="007526A6" w:rsidP="007526A6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7526A6">
        <w:rPr>
          <w:rFonts w:ascii="Calibri" w:hAnsi="Calibri" w:cs="Calibri"/>
          <w:b/>
          <w:bCs/>
          <w:sz w:val="22"/>
          <w:szCs w:val="22"/>
        </w:rPr>
        <w:t>Unresolved Addendum C PDS-01 comment #4 from Jim Edelson (See</w:t>
      </w:r>
      <w:r w:rsidRPr="007526A6">
        <w:rPr>
          <w:rStyle w:val="apple-converted-space"/>
          <w:rFonts w:ascii="Calibri" w:hAnsi="Calibri" w:cs="Calibri"/>
          <w:b/>
          <w:bCs/>
          <w:sz w:val="22"/>
          <w:szCs w:val="22"/>
        </w:rPr>
        <w:t> </w:t>
      </w:r>
      <w:r w:rsidRPr="007526A6">
        <w:rPr>
          <w:rFonts w:ascii="Calibri" w:hAnsi="Calibri" w:cs="Calibri"/>
          <w:b/>
          <w:bCs/>
          <w:i/>
          <w:iCs/>
          <w:sz w:val="22"/>
          <w:szCs w:val="22"/>
        </w:rPr>
        <w:t xml:space="preserve">Notification of Unresolved Objection Public Comment on PDS-01 </w:t>
      </w:r>
      <w:proofErr w:type="spellStart"/>
      <w:r w:rsidRPr="007526A6">
        <w:rPr>
          <w:rFonts w:ascii="Calibri" w:hAnsi="Calibri" w:cs="Calibri"/>
          <w:b/>
          <w:bCs/>
          <w:i/>
          <w:iCs/>
          <w:sz w:val="22"/>
          <w:szCs w:val="22"/>
        </w:rPr>
        <w:t>Adndm</w:t>
      </w:r>
      <w:proofErr w:type="spellEnd"/>
      <w:r w:rsidRPr="007526A6">
        <w:rPr>
          <w:rFonts w:ascii="Calibri" w:hAnsi="Calibri" w:cs="Calibri"/>
          <w:b/>
          <w:bCs/>
          <w:i/>
          <w:iCs/>
          <w:sz w:val="22"/>
          <w:szCs w:val="22"/>
        </w:rPr>
        <w:t xml:space="preserve"> C</w:t>
      </w:r>
      <w:r w:rsidRPr="007526A6">
        <w:rPr>
          <w:rStyle w:val="apple-converted-space"/>
          <w:rFonts w:ascii="Calibri" w:hAnsi="Calibri" w:cs="Calibri"/>
          <w:b/>
          <w:bCs/>
          <w:i/>
          <w:iCs/>
          <w:sz w:val="22"/>
          <w:szCs w:val="22"/>
        </w:rPr>
        <w:t> </w:t>
      </w:r>
      <w:r w:rsidRPr="007526A6">
        <w:rPr>
          <w:rFonts w:ascii="Calibri" w:hAnsi="Calibri" w:cs="Calibri"/>
          <w:b/>
          <w:bCs/>
          <w:sz w:val="22"/>
          <w:szCs w:val="22"/>
        </w:rPr>
        <w:t>and</w:t>
      </w:r>
      <w:r w:rsidRPr="007526A6">
        <w:rPr>
          <w:rFonts w:ascii="Calibri" w:hAnsi="Calibri" w:cs="Calibri"/>
          <w:b/>
          <w:bCs/>
          <w:i/>
          <w:iCs/>
          <w:sz w:val="22"/>
          <w:szCs w:val="22"/>
        </w:rPr>
        <w:t>CalcSCrspns_SDCmbrCmnts_BallotPDS01AdnCcmntRspns.docx)</w:t>
      </w:r>
    </w:p>
    <w:p w14:paraId="7B246C76" w14:textId="7D7CF74C" w:rsidR="002104C4" w:rsidRDefault="00965A7D" w:rsidP="007526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group discussed an unresolved comment </w:t>
      </w:r>
      <w:r w:rsidR="008D4E4F">
        <w:rPr>
          <w:rFonts w:ascii="Calibri" w:hAnsi="Calibri" w:cs="Calibri"/>
          <w:sz w:val="22"/>
          <w:szCs w:val="22"/>
        </w:rPr>
        <w:t xml:space="preserve">left on PDS-01 </w:t>
      </w:r>
      <w:r>
        <w:rPr>
          <w:rFonts w:ascii="Calibri" w:hAnsi="Calibri" w:cs="Calibri"/>
          <w:sz w:val="22"/>
          <w:szCs w:val="22"/>
        </w:rPr>
        <w:t xml:space="preserve">submitted by Jim Edelson. </w:t>
      </w:r>
      <w:r w:rsidR="000524BC">
        <w:rPr>
          <w:rFonts w:ascii="Calibri" w:hAnsi="Calibri" w:cs="Calibri"/>
          <w:sz w:val="22"/>
          <w:szCs w:val="22"/>
        </w:rPr>
        <w:t>Rick Dixon c</w:t>
      </w:r>
      <w:r w:rsidR="00CB7AF3">
        <w:rPr>
          <w:rFonts w:ascii="Calibri" w:hAnsi="Calibri" w:cs="Calibri"/>
          <w:sz w:val="22"/>
          <w:szCs w:val="22"/>
        </w:rPr>
        <w:t>onfirmed that a</w:t>
      </w:r>
      <w:r w:rsidR="008D4E4F">
        <w:rPr>
          <w:rFonts w:ascii="Calibri" w:hAnsi="Calibri" w:cs="Calibri"/>
          <w:sz w:val="22"/>
          <w:szCs w:val="22"/>
        </w:rPr>
        <w:t xml:space="preserve"> documented</w:t>
      </w:r>
      <w:r w:rsidR="00CB7AF3">
        <w:rPr>
          <w:rFonts w:ascii="Calibri" w:hAnsi="Calibri" w:cs="Calibri"/>
          <w:sz w:val="22"/>
          <w:szCs w:val="22"/>
        </w:rPr>
        <w:t xml:space="preserve"> response</w:t>
      </w:r>
      <w:r w:rsidR="008D4E4F">
        <w:rPr>
          <w:rFonts w:ascii="Calibri" w:hAnsi="Calibri" w:cs="Calibri"/>
          <w:sz w:val="22"/>
          <w:szCs w:val="22"/>
        </w:rPr>
        <w:t xml:space="preserve"> </w:t>
      </w:r>
      <w:r w:rsidR="00CB7AF3">
        <w:rPr>
          <w:rFonts w:ascii="Calibri" w:hAnsi="Calibri" w:cs="Calibri"/>
          <w:sz w:val="22"/>
          <w:szCs w:val="22"/>
        </w:rPr>
        <w:t>is only needed for th</w:t>
      </w:r>
      <w:r w:rsidR="008D4E4F">
        <w:rPr>
          <w:rFonts w:ascii="Calibri" w:hAnsi="Calibri" w:cs="Calibri"/>
          <w:sz w:val="22"/>
          <w:szCs w:val="22"/>
        </w:rPr>
        <w:t xml:space="preserve">is </w:t>
      </w:r>
      <w:proofErr w:type="gramStart"/>
      <w:r w:rsidR="008D4E4F">
        <w:rPr>
          <w:rFonts w:ascii="Calibri" w:hAnsi="Calibri" w:cs="Calibri"/>
          <w:sz w:val="22"/>
          <w:szCs w:val="22"/>
        </w:rPr>
        <w:t>particular</w:t>
      </w:r>
      <w:r w:rsidR="00CB7AF3">
        <w:rPr>
          <w:rFonts w:ascii="Calibri" w:hAnsi="Calibri" w:cs="Calibri"/>
          <w:sz w:val="22"/>
          <w:szCs w:val="22"/>
        </w:rPr>
        <w:t xml:space="preserve"> objection</w:t>
      </w:r>
      <w:proofErr w:type="gramEnd"/>
      <w:r w:rsidR="00B24E9A">
        <w:rPr>
          <w:rFonts w:ascii="Calibri" w:hAnsi="Calibri" w:cs="Calibri"/>
          <w:sz w:val="22"/>
          <w:szCs w:val="22"/>
        </w:rPr>
        <w:t xml:space="preserve"> and not the rest of the comments. </w:t>
      </w:r>
    </w:p>
    <w:p w14:paraId="31FB037B" w14:textId="77777777" w:rsidR="00032791" w:rsidRDefault="00032791" w:rsidP="007526A6">
      <w:pPr>
        <w:rPr>
          <w:rFonts w:ascii="Calibri" w:hAnsi="Calibri" w:cs="Calibri"/>
          <w:sz w:val="22"/>
          <w:szCs w:val="22"/>
        </w:rPr>
      </w:pPr>
    </w:p>
    <w:p w14:paraId="636C8C87" w14:textId="3AC400DA" w:rsidR="00032791" w:rsidRDefault="00850FE3" w:rsidP="007526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Rick will take Philip’s response to Thiel and the information sent via email today, </w:t>
      </w:r>
      <w:r w:rsidR="003153D3">
        <w:rPr>
          <w:rFonts w:ascii="Calibri" w:hAnsi="Calibri" w:cs="Calibri"/>
          <w:sz w:val="22"/>
          <w:szCs w:val="22"/>
        </w:rPr>
        <w:t xml:space="preserve">compile a response, allow Philip to review, and then proceed with </w:t>
      </w:r>
      <w:r w:rsidR="00776B89">
        <w:rPr>
          <w:rFonts w:ascii="Calibri" w:hAnsi="Calibri" w:cs="Calibri"/>
          <w:sz w:val="22"/>
          <w:szCs w:val="22"/>
        </w:rPr>
        <w:t xml:space="preserve">the notification to SDC and a ballot. </w:t>
      </w:r>
      <w:r w:rsidR="008D4E4F">
        <w:rPr>
          <w:rFonts w:ascii="Calibri" w:hAnsi="Calibri" w:cs="Calibri"/>
          <w:sz w:val="22"/>
          <w:szCs w:val="22"/>
        </w:rPr>
        <w:t>Rick also confirme</w:t>
      </w:r>
      <w:r w:rsidR="003B3DF8">
        <w:rPr>
          <w:rFonts w:ascii="Calibri" w:hAnsi="Calibri" w:cs="Calibri"/>
          <w:sz w:val="22"/>
          <w:szCs w:val="22"/>
        </w:rPr>
        <w:t>d that this committee</w:t>
      </w:r>
      <w:r w:rsidR="008D4E4F">
        <w:rPr>
          <w:rFonts w:ascii="Calibri" w:hAnsi="Calibri" w:cs="Calibri"/>
          <w:sz w:val="22"/>
          <w:szCs w:val="22"/>
        </w:rPr>
        <w:t xml:space="preserve"> must redocument that </w:t>
      </w:r>
      <w:r w:rsidR="003B3DF8">
        <w:rPr>
          <w:rFonts w:ascii="Calibri" w:hAnsi="Calibri" w:cs="Calibri"/>
          <w:sz w:val="22"/>
          <w:szCs w:val="22"/>
        </w:rPr>
        <w:t xml:space="preserve">Jim’s </w:t>
      </w:r>
      <w:r w:rsidR="008D4E4F">
        <w:rPr>
          <w:rFonts w:ascii="Calibri" w:hAnsi="Calibri" w:cs="Calibri"/>
          <w:sz w:val="22"/>
          <w:szCs w:val="22"/>
        </w:rPr>
        <w:t xml:space="preserve">objection was </w:t>
      </w:r>
      <w:r w:rsidR="003B3DF8">
        <w:rPr>
          <w:rFonts w:ascii="Calibri" w:hAnsi="Calibri" w:cs="Calibri"/>
          <w:sz w:val="22"/>
          <w:szCs w:val="22"/>
        </w:rPr>
        <w:t xml:space="preserve">declared </w:t>
      </w:r>
      <w:r w:rsidR="008D4E4F">
        <w:rPr>
          <w:rFonts w:ascii="Calibri" w:hAnsi="Calibri" w:cs="Calibri"/>
          <w:sz w:val="22"/>
          <w:szCs w:val="22"/>
        </w:rPr>
        <w:t xml:space="preserve">unresolved, respond to </w:t>
      </w:r>
      <w:r w:rsidR="003B3DF8">
        <w:rPr>
          <w:rFonts w:ascii="Calibri" w:hAnsi="Calibri" w:cs="Calibri"/>
          <w:sz w:val="22"/>
          <w:szCs w:val="22"/>
        </w:rPr>
        <w:t>Jim</w:t>
      </w:r>
      <w:r w:rsidR="008D4E4F">
        <w:rPr>
          <w:rFonts w:ascii="Calibri" w:hAnsi="Calibri" w:cs="Calibri"/>
          <w:sz w:val="22"/>
          <w:szCs w:val="22"/>
        </w:rPr>
        <w:t xml:space="preserve">, </w:t>
      </w:r>
      <w:r w:rsidR="003B3DF8">
        <w:rPr>
          <w:rFonts w:ascii="Calibri" w:hAnsi="Calibri" w:cs="Calibri"/>
          <w:sz w:val="22"/>
          <w:szCs w:val="22"/>
        </w:rPr>
        <w:t>then</w:t>
      </w:r>
      <w:r w:rsidR="008D4E4F">
        <w:rPr>
          <w:rFonts w:ascii="Calibri" w:hAnsi="Calibri" w:cs="Calibri"/>
          <w:sz w:val="22"/>
          <w:szCs w:val="22"/>
        </w:rPr>
        <w:t xml:space="preserve"> SDC</w:t>
      </w:r>
      <w:r w:rsidR="003B3DF8">
        <w:rPr>
          <w:rFonts w:ascii="Calibri" w:hAnsi="Calibri" w:cs="Calibri"/>
          <w:sz w:val="22"/>
          <w:szCs w:val="22"/>
        </w:rPr>
        <w:t>300</w:t>
      </w:r>
      <w:r w:rsidR="008D4E4F">
        <w:rPr>
          <w:rFonts w:ascii="Calibri" w:hAnsi="Calibri" w:cs="Calibri"/>
          <w:sz w:val="22"/>
          <w:szCs w:val="22"/>
        </w:rPr>
        <w:t xml:space="preserve"> must be notified of any changes to the draft.</w:t>
      </w:r>
      <w:r w:rsidR="003B3DF8">
        <w:rPr>
          <w:rFonts w:ascii="Calibri" w:hAnsi="Calibri" w:cs="Calibri"/>
          <w:sz w:val="22"/>
          <w:szCs w:val="22"/>
        </w:rPr>
        <w:t xml:space="preserve"> In this case, there are none.</w:t>
      </w:r>
      <w:r w:rsidR="008D4E4F">
        <w:rPr>
          <w:rFonts w:ascii="Calibri" w:hAnsi="Calibri" w:cs="Calibri"/>
          <w:sz w:val="22"/>
          <w:szCs w:val="22"/>
        </w:rPr>
        <w:t xml:space="preserve"> A recirculation of the ballot will be provided to SDC300 after these actions are completed.</w:t>
      </w:r>
    </w:p>
    <w:p w14:paraId="0C27572F" w14:textId="77777777" w:rsidR="003153D3" w:rsidRDefault="003153D3" w:rsidP="007526A6">
      <w:pPr>
        <w:rPr>
          <w:rFonts w:ascii="Calibri" w:hAnsi="Calibri" w:cs="Calibri"/>
          <w:sz w:val="22"/>
          <w:szCs w:val="22"/>
        </w:rPr>
      </w:pPr>
    </w:p>
    <w:p w14:paraId="60B6EFD7" w14:textId="7A6FB3A0" w:rsidR="003153D3" w:rsidRDefault="003153D3" w:rsidP="007526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Brian Christensen motioned to proceed with the </w:t>
      </w:r>
      <w:r w:rsidR="00776B89">
        <w:rPr>
          <w:rFonts w:ascii="Calibri" w:hAnsi="Calibri" w:cs="Calibri"/>
          <w:sz w:val="22"/>
          <w:szCs w:val="22"/>
        </w:rPr>
        <w:t xml:space="preserve">actions detailed above. The group agreed. </w:t>
      </w:r>
    </w:p>
    <w:p w14:paraId="24CF5066" w14:textId="77777777" w:rsidR="00EC7337" w:rsidRDefault="00EC7337" w:rsidP="007526A6">
      <w:pPr>
        <w:rPr>
          <w:rFonts w:ascii="Calibri" w:hAnsi="Calibri" w:cs="Calibri"/>
          <w:sz w:val="22"/>
          <w:szCs w:val="22"/>
        </w:rPr>
      </w:pPr>
    </w:p>
    <w:p w14:paraId="414FE628" w14:textId="22C583EB" w:rsidR="00EC7337" w:rsidRDefault="00EC7337" w:rsidP="007526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PDS-02 will proceed for public comment</w:t>
      </w:r>
      <w:r w:rsidR="008D4E4F">
        <w:rPr>
          <w:rFonts w:ascii="Calibri" w:hAnsi="Calibri" w:cs="Calibri"/>
          <w:sz w:val="22"/>
          <w:szCs w:val="22"/>
        </w:rPr>
        <w:t xml:space="preserve">. Philip and Rick Dixon to work on the </w:t>
      </w:r>
      <w:r w:rsidR="00201BF3">
        <w:rPr>
          <w:rFonts w:ascii="Calibri" w:hAnsi="Calibri" w:cs="Calibri"/>
          <w:sz w:val="22"/>
          <w:szCs w:val="22"/>
        </w:rPr>
        <w:t xml:space="preserve">informative note together offline. </w:t>
      </w:r>
    </w:p>
    <w:p w14:paraId="5FAE5A46" w14:textId="77777777" w:rsidR="00A840D0" w:rsidRDefault="00A840D0" w:rsidP="007526A6">
      <w:pPr>
        <w:rPr>
          <w:rFonts w:ascii="Calibri" w:hAnsi="Calibri" w:cs="Calibri"/>
          <w:sz w:val="22"/>
          <w:szCs w:val="22"/>
        </w:rPr>
      </w:pPr>
    </w:p>
    <w:p w14:paraId="6C9536E7" w14:textId="3DD283AC" w:rsidR="00A840D0" w:rsidRPr="00965A7D" w:rsidRDefault="00A840D0" w:rsidP="007526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Philip Fairey also described the recent developments within</w:t>
      </w:r>
      <w:r w:rsidR="00374614">
        <w:rPr>
          <w:rFonts w:ascii="Calibri" w:hAnsi="Calibri" w:cs="Calibri"/>
          <w:sz w:val="22"/>
          <w:szCs w:val="22"/>
        </w:rPr>
        <w:t xml:space="preserve"> other standards development entities, particularly</w:t>
      </w:r>
      <w:r>
        <w:rPr>
          <w:rFonts w:ascii="Calibri" w:hAnsi="Calibri" w:cs="Calibri"/>
          <w:sz w:val="22"/>
          <w:szCs w:val="22"/>
        </w:rPr>
        <w:t xml:space="preserve"> ASHRAE</w:t>
      </w:r>
      <w:r w:rsidR="00374614">
        <w:rPr>
          <w:rFonts w:ascii="Calibri" w:hAnsi="Calibri" w:cs="Calibri"/>
          <w:sz w:val="22"/>
          <w:szCs w:val="22"/>
        </w:rPr>
        <w:t xml:space="preserve"> and it’s work</w:t>
      </w:r>
      <w:r>
        <w:rPr>
          <w:rFonts w:ascii="Calibri" w:hAnsi="Calibri" w:cs="Calibri"/>
          <w:sz w:val="22"/>
          <w:szCs w:val="22"/>
        </w:rPr>
        <w:t xml:space="preserve"> regarding combustion and pre-combustion </w:t>
      </w:r>
      <w:r w:rsidR="0025182C">
        <w:rPr>
          <w:rFonts w:ascii="Calibri" w:hAnsi="Calibri" w:cs="Calibri"/>
          <w:sz w:val="22"/>
          <w:szCs w:val="22"/>
        </w:rPr>
        <w:t xml:space="preserve">numbers within the standards and how this impact’s this committee’s work. </w:t>
      </w:r>
      <w:r w:rsidR="00276399">
        <w:rPr>
          <w:rFonts w:ascii="Calibri" w:hAnsi="Calibri" w:cs="Calibri"/>
          <w:sz w:val="22"/>
          <w:szCs w:val="22"/>
        </w:rPr>
        <w:t xml:space="preserve">The footnote </w:t>
      </w:r>
      <w:r w:rsidR="00374614">
        <w:rPr>
          <w:rFonts w:ascii="Calibri" w:hAnsi="Calibri" w:cs="Calibri"/>
          <w:sz w:val="22"/>
          <w:szCs w:val="22"/>
        </w:rPr>
        <w:t xml:space="preserve">in Addendum C </w:t>
      </w:r>
      <w:r w:rsidR="00276399">
        <w:rPr>
          <w:rFonts w:ascii="Calibri" w:hAnsi="Calibri" w:cs="Calibri"/>
          <w:sz w:val="22"/>
          <w:szCs w:val="22"/>
        </w:rPr>
        <w:t xml:space="preserve">should include pre-combustion and combustion numbers </w:t>
      </w:r>
      <w:proofErr w:type="gramStart"/>
      <w:r w:rsidR="00276399">
        <w:rPr>
          <w:rFonts w:ascii="Calibri" w:hAnsi="Calibri" w:cs="Calibri"/>
          <w:sz w:val="22"/>
          <w:szCs w:val="22"/>
        </w:rPr>
        <w:t>in order to</w:t>
      </w:r>
      <w:proofErr w:type="gramEnd"/>
      <w:r w:rsidR="00276399">
        <w:rPr>
          <w:rFonts w:ascii="Calibri" w:hAnsi="Calibri" w:cs="Calibri"/>
          <w:sz w:val="22"/>
          <w:szCs w:val="22"/>
        </w:rPr>
        <w:t xml:space="preserve"> be in-line with international</w:t>
      </w:r>
      <w:r w:rsidR="008310AD">
        <w:rPr>
          <w:rFonts w:ascii="Calibri" w:hAnsi="Calibri" w:cs="Calibri"/>
          <w:sz w:val="22"/>
          <w:szCs w:val="22"/>
        </w:rPr>
        <w:t xml:space="preserve"> standards. </w:t>
      </w:r>
    </w:p>
    <w:p w14:paraId="5EBCB913" w14:textId="77777777" w:rsidR="007526A6" w:rsidRPr="007526A6" w:rsidRDefault="007526A6" w:rsidP="007526A6">
      <w:pPr>
        <w:rPr>
          <w:rFonts w:ascii="Calibri" w:hAnsi="Calibri" w:cs="Calibri"/>
          <w:b/>
          <w:bCs/>
          <w:sz w:val="22"/>
          <w:szCs w:val="22"/>
        </w:rPr>
      </w:pPr>
    </w:p>
    <w:p w14:paraId="4CBD7303" w14:textId="77777777" w:rsidR="007526A6" w:rsidRPr="007526A6" w:rsidRDefault="007526A6" w:rsidP="007526A6">
      <w:pPr>
        <w:rPr>
          <w:rFonts w:ascii="Calibri" w:hAnsi="Calibri" w:cs="Calibri"/>
          <w:b/>
          <w:bCs/>
          <w:sz w:val="22"/>
          <w:szCs w:val="22"/>
        </w:rPr>
      </w:pPr>
      <w:r w:rsidRPr="007526A6">
        <w:rPr>
          <w:rFonts w:ascii="Calibri" w:hAnsi="Calibri" w:cs="Calibri"/>
          <w:b/>
          <w:bCs/>
          <w:sz w:val="22"/>
          <w:szCs w:val="22"/>
        </w:rPr>
        <w:t>Board comments on WD for Addendum F (see attached)</w:t>
      </w:r>
    </w:p>
    <w:p w14:paraId="1981D0A5" w14:textId="664C05D3" w:rsidR="00776B89" w:rsidRDefault="00F048D5" w:rsidP="007526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Rick Dixon suggested responding to the comments left on Addendum F by SDC300 members by stating that more research is being conducted and will be addressed in PDS-02</w:t>
      </w:r>
      <w:r w:rsidR="000960B3">
        <w:rPr>
          <w:rFonts w:ascii="Calibri" w:hAnsi="Calibri" w:cs="Calibri"/>
          <w:sz w:val="22"/>
          <w:szCs w:val="22"/>
        </w:rPr>
        <w:t xml:space="preserve">. Dave inquired about specifying that this is </w:t>
      </w:r>
      <w:r w:rsidR="005B57BC">
        <w:rPr>
          <w:rFonts w:ascii="Calibri" w:hAnsi="Calibri" w:cs="Calibri"/>
          <w:sz w:val="22"/>
          <w:szCs w:val="22"/>
        </w:rPr>
        <w:t xml:space="preserve">meant for internal use by software </w:t>
      </w:r>
      <w:proofErr w:type="gramStart"/>
      <w:r w:rsidR="005B57BC">
        <w:rPr>
          <w:rFonts w:ascii="Calibri" w:hAnsi="Calibri" w:cs="Calibri"/>
          <w:sz w:val="22"/>
          <w:szCs w:val="22"/>
        </w:rPr>
        <w:t>vendors, or</w:t>
      </w:r>
      <w:proofErr w:type="gramEnd"/>
      <w:r w:rsidR="005B57BC">
        <w:rPr>
          <w:rFonts w:ascii="Calibri" w:hAnsi="Calibri" w:cs="Calibri"/>
          <w:sz w:val="22"/>
          <w:szCs w:val="22"/>
        </w:rPr>
        <w:t xml:space="preserve"> leaving the language ambiguous. </w:t>
      </w:r>
      <w:r w:rsidR="005C4585">
        <w:rPr>
          <w:rFonts w:ascii="Calibri" w:hAnsi="Calibri" w:cs="Calibri"/>
          <w:sz w:val="22"/>
          <w:szCs w:val="22"/>
        </w:rPr>
        <w:t>Brian and Neal suggested specifying direction for software</w:t>
      </w:r>
      <w:r w:rsidR="00FF32D3">
        <w:rPr>
          <w:rFonts w:ascii="Calibri" w:hAnsi="Calibri" w:cs="Calibri"/>
          <w:sz w:val="22"/>
          <w:szCs w:val="22"/>
        </w:rPr>
        <w:t xml:space="preserve"> vendors to allow better consistency. </w:t>
      </w:r>
    </w:p>
    <w:p w14:paraId="1FDC112A" w14:textId="77777777" w:rsidR="0021214D" w:rsidRDefault="0021214D" w:rsidP="007526A6">
      <w:pPr>
        <w:rPr>
          <w:rFonts w:ascii="Calibri" w:hAnsi="Calibri" w:cs="Calibri"/>
          <w:sz w:val="22"/>
          <w:szCs w:val="22"/>
        </w:rPr>
      </w:pPr>
    </w:p>
    <w:p w14:paraId="6E309BEE" w14:textId="44A056E0" w:rsidR="0021214D" w:rsidRDefault="0021214D" w:rsidP="007526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group agreed to </w:t>
      </w:r>
      <w:r w:rsidR="00395A8D">
        <w:rPr>
          <w:rFonts w:ascii="Calibri" w:hAnsi="Calibri" w:cs="Calibri"/>
          <w:sz w:val="22"/>
          <w:szCs w:val="22"/>
        </w:rPr>
        <w:t xml:space="preserve">add Philip’s acronym, include </w:t>
      </w:r>
      <w:r w:rsidR="00107EBF">
        <w:rPr>
          <w:rFonts w:ascii="Calibri" w:hAnsi="Calibri" w:cs="Calibri"/>
          <w:sz w:val="22"/>
          <w:szCs w:val="22"/>
        </w:rPr>
        <w:t>D</w:t>
      </w:r>
      <w:r w:rsidR="00395A8D">
        <w:rPr>
          <w:rFonts w:ascii="Calibri" w:hAnsi="Calibri" w:cs="Calibri"/>
          <w:sz w:val="22"/>
          <w:szCs w:val="22"/>
        </w:rPr>
        <w:t>ean’s edit regarding ducted on both sides, and other minor edits</w:t>
      </w:r>
      <w:r w:rsidR="00107EBF">
        <w:rPr>
          <w:rFonts w:ascii="Calibri" w:hAnsi="Calibri" w:cs="Calibri"/>
          <w:sz w:val="22"/>
          <w:szCs w:val="22"/>
        </w:rPr>
        <w:t xml:space="preserve"> then</w:t>
      </w:r>
      <w:r w:rsidR="00395A8D">
        <w:rPr>
          <w:rFonts w:ascii="Calibri" w:hAnsi="Calibri" w:cs="Calibri"/>
          <w:sz w:val="22"/>
          <w:szCs w:val="22"/>
        </w:rPr>
        <w:t xml:space="preserve"> proceed with submitting Addendum F</w:t>
      </w:r>
      <w:r w:rsidR="00107EBF">
        <w:rPr>
          <w:rFonts w:ascii="Calibri" w:hAnsi="Calibri" w:cs="Calibri"/>
          <w:sz w:val="22"/>
          <w:szCs w:val="22"/>
        </w:rPr>
        <w:t xml:space="preserve"> as PDS-01 for public comment. </w:t>
      </w:r>
    </w:p>
    <w:p w14:paraId="4974DD51" w14:textId="77777777" w:rsidR="00107EBF" w:rsidRDefault="00107EBF" w:rsidP="007526A6">
      <w:pPr>
        <w:rPr>
          <w:rFonts w:ascii="Calibri" w:hAnsi="Calibri" w:cs="Calibri"/>
          <w:sz w:val="22"/>
          <w:szCs w:val="22"/>
        </w:rPr>
      </w:pPr>
    </w:p>
    <w:p w14:paraId="76F092E9" w14:textId="77777777" w:rsidR="00201BF3" w:rsidRPr="00776B89" w:rsidRDefault="00201BF3" w:rsidP="007526A6">
      <w:pPr>
        <w:rPr>
          <w:rFonts w:ascii="Calibri" w:hAnsi="Calibri" w:cs="Calibri"/>
          <w:sz w:val="22"/>
          <w:szCs w:val="22"/>
        </w:rPr>
      </w:pPr>
    </w:p>
    <w:p w14:paraId="1AF21402" w14:textId="77777777" w:rsidR="007526A6" w:rsidRDefault="007526A6" w:rsidP="007526A6">
      <w:pPr>
        <w:rPr>
          <w:rFonts w:ascii="Calibri" w:hAnsi="Calibri" w:cs="Calibri"/>
          <w:b/>
          <w:bCs/>
          <w:sz w:val="22"/>
          <w:szCs w:val="22"/>
        </w:rPr>
      </w:pPr>
      <w:r w:rsidRPr="007526A6">
        <w:rPr>
          <w:rFonts w:ascii="Calibri" w:hAnsi="Calibri" w:cs="Calibri"/>
          <w:b/>
          <w:bCs/>
          <w:sz w:val="22"/>
          <w:szCs w:val="22"/>
        </w:rPr>
        <w:t>Carryforward items to consider for 301-2025 (see attached)</w:t>
      </w:r>
    </w:p>
    <w:p w14:paraId="46F5C133" w14:textId="2A1E7D58" w:rsidR="004E7242" w:rsidRDefault="004E7242" w:rsidP="007526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committee discussed comments left by SDC members on this document. </w:t>
      </w:r>
      <w:r w:rsidR="003521EB">
        <w:rPr>
          <w:rFonts w:ascii="Calibri" w:hAnsi="Calibri" w:cs="Calibri"/>
          <w:sz w:val="22"/>
          <w:szCs w:val="22"/>
        </w:rPr>
        <w:t>Brian and Dave discussed untested or tested</w:t>
      </w:r>
      <w:r w:rsidR="00D1367E">
        <w:rPr>
          <w:rFonts w:ascii="Calibri" w:hAnsi="Calibri" w:cs="Calibri"/>
          <w:sz w:val="22"/>
          <w:szCs w:val="22"/>
        </w:rPr>
        <w:t xml:space="preserve"> forced air distribution systems and how they are allowed to be modeled. </w:t>
      </w:r>
      <w:r w:rsidR="00FF0567">
        <w:rPr>
          <w:rFonts w:ascii="Calibri" w:hAnsi="Calibri" w:cs="Calibri"/>
          <w:sz w:val="22"/>
          <w:szCs w:val="22"/>
        </w:rPr>
        <w:t xml:space="preserve">Gayathri clarified that Kelly wants </w:t>
      </w:r>
      <w:r w:rsidR="00EE139D">
        <w:rPr>
          <w:rFonts w:ascii="Calibri" w:hAnsi="Calibri" w:cs="Calibri"/>
          <w:sz w:val="22"/>
          <w:szCs w:val="22"/>
        </w:rPr>
        <w:t xml:space="preserve">ducts to be 100% visible at final which is not practical and in fact does not directly object to Addendum C. </w:t>
      </w:r>
    </w:p>
    <w:p w14:paraId="24256F6E" w14:textId="77777777" w:rsidR="00EE139D" w:rsidRDefault="00EE139D" w:rsidP="007526A6">
      <w:pPr>
        <w:rPr>
          <w:rFonts w:ascii="Calibri" w:hAnsi="Calibri" w:cs="Calibri"/>
          <w:sz w:val="22"/>
          <w:szCs w:val="22"/>
        </w:rPr>
      </w:pPr>
    </w:p>
    <w:p w14:paraId="22D468A6" w14:textId="50E4F353" w:rsidR="00EE139D" w:rsidRDefault="00EE139D" w:rsidP="007526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Next steps include </w:t>
      </w:r>
      <w:r w:rsidRPr="00AF6F7D">
        <w:rPr>
          <w:rFonts w:ascii="Calibri" w:hAnsi="Calibri" w:cs="Calibri"/>
          <w:b/>
          <w:bCs/>
          <w:sz w:val="22"/>
          <w:szCs w:val="22"/>
        </w:rPr>
        <w:t>Brian</w:t>
      </w:r>
      <w:r w:rsidR="00AF6F7D" w:rsidRPr="00AF6F7D">
        <w:rPr>
          <w:rFonts w:ascii="Calibri" w:hAnsi="Calibri" w:cs="Calibri"/>
          <w:b/>
          <w:bCs/>
          <w:sz w:val="22"/>
          <w:szCs w:val="22"/>
        </w:rPr>
        <w:t xml:space="preserve"> Christensen</w:t>
      </w:r>
      <w:r w:rsidRPr="00AF6F7D">
        <w:rPr>
          <w:rFonts w:ascii="Calibri" w:hAnsi="Calibri" w:cs="Calibri"/>
          <w:b/>
          <w:bCs/>
          <w:sz w:val="22"/>
          <w:szCs w:val="22"/>
        </w:rPr>
        <w:t xml:space="preserve"> sending his thoughts to Rick</w:t>
      </w:r>
      <w:r>
        <w:rPr>
          <w:rFonts w:ascii="Calibri" w:hAnsi="Calibri" w:cs="Calibri"/>
          <w:sz w:val="22"/>
          <w:szCs w:val="22"/>
        </w:rPr>
        <w:t xml:space="preserve"> who will compile this into a reasoning statement </w:t>
      </w:r>
      <w:r w:rsidR="00C84484">
        <w:rPr>
          <w:rFonts w:ascii="Calibri" w:hAnsi="Calibri" w:cs="Calibri"/>
          <w:sz w:val="22"/>
          <w:szCs w:val="22"/>
        </w:rPr>
        <w:t>to be sent to Kelly</w:t>
      </w:r>
      <w:r w:rsidR="00AF6F7D">
        <w:rPr>
          <w:rFonts w:ascii="Calibri" w:hAnsi="Calibri" w:cs="Calibri"/>
          <w:sz w:val="22"/>
          <w:szCs w:val="22"/>
        </w:rPr>
        <w:t xml:space="preserve"> Parker. </w:t>
      </w:r>
    </w:p>
    <w:p w14:paraId="4213ADE3" w14:textId="77777777" w:rsidR="00C84484" w:rsidRDefault="00C84484" w:rsidP="007526A6">
      <w:pPr>
        <w:rPr>
          <w:rFonts w:ascii="Calibri" w:hAnsi="Calibri" w:cs="Calibri"/>
          <w:sz w:val="22"/>
          <w:szCs w:val="22"/>
        </w:rPr>
      </w:pPr>
    </w:p>
    <w:p w14:paraId="613BE734" w14:textId="114E3333" w:rsidR="007526A6" w:rsidRDefault="00C84484" w:rsidP="007526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Gayathri</w:t>
      </w:r>
      <w:r w:rsidR="003A4CE7">
        <w:rPr>
          <w:rFonts w:ascii="Calibri" w:hAnsi="Calibri" w:cs="Calibri"/>
          <w:sz w:val="22"/>
          <w:szCs w:val="22"/>
        </w:rPr>
        <w:t>’s</w:t>
      </w:r>
      <w:r>
        <w:rPr>
          <w:rFonts w:ascii="Calibri" w:hAnsi="Calibri" w:cs="Calibri"/>
          <w:sz w:val="22"/>
          <w:szCs w:val="22"/>
        </w:rPr>
        <w:t xml:space="preserve"> </w:t>
      </w:r>
      <w:r w:rsidR="003A4CE7">
        <w:rPr>
          <w:rFonts w:ascii="Calibri" w:hAnsi="Calibri" w:cs="Calibri"/>
          <w:sz w:val="22"/>
          <w:szCs w:val="22"/>
        </w:rPr>
        <w:t xml:space="preserve">comment is considered resolved, and no documented response is needed. </w:t>
      </w:r>
    </w:p>
    <w:p w14:paraId="58625A72" w14:textId="77777777" w:rsidR="00D72A6C" w:rsidRDefault="00D72A6C" w:rsidP="007526A6">
      <w:pPr>
        <w:rPr>
          <w:rFonts w:ascii="Calibri" w:hAnsi="Calibri" w:cs="Calibri"/>
          <w:sz w:val="22"/>
          <w:szCs w:val="22"/>
        </w:rPr>
      </w:pPr>
    </w:p>
    <w:p w14:paraId="57EE3D49" w14:textId="77777777" w:rsidR="00AF6F7D" w:rsidRPr="00AF6F7D" w:rsidRDefault="00D72A6C" w:rsidP="007526A6">
      <w:pPr>
        <w:rPr>
          <w:rFonts w:ascii="Calibri" w:hAnsi="Calibri" w:cs="Calibri"/>
          <w:b/>
          <w:bCs/>
          <w:sz w:val="22"/>
          <w:szCs w:val="22"/>
        </w:rPr>
      </w:pPr>
      <w:r w:rsidRPr="00AF6F7D">
        <w:rPr>
          <w:rFonts w:ascii="Calibri" w:hAnsi="Calibri" w:cs="Calibri"/>
          <w:b/>
          <w:bCs/>
          <w:sz w:val="22"/>
          <w:szCs w:val="22"/>
        </w:rPr>
        <w:t xml:space="preserve">Comment #41: </w:t>
      </w:r>
    </w:p>
    <w:p w14:paraId="665453DC" w14:textId="0206BF87" w:rsidR="00116272" w:rsidRDefault="0099654F" w:rsidP="007526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group agreed that this is r</w:t>
      </w:r>
      <w:r w:rsidR="00D72A6C">
        <w:rPr>
          <w:rFonts w:ascii="Calibri" w:hAnsi="Calibri" w:cs="Calibri"/>
          <w:sz w:val="22"/>
          <w:szCs w:val="22"/>
        </w:rPr>
        <w:t xml:space="preserve">esolved in Addendum D. </w:t>
      </w:r>
      <w:r>
        <w:rPr>
          <w:rFonts w:ascii="Calibri" w:hAnsi="Calibri" w:cs="Calibri"/>
          <w:sz w:val="22"/>
          <w:szCs w:val="22"/>
        </w:rPr>
        <w:t xml:space="preserve">A documented response is required </w:t>
      </w:r>
      <w:r w:rsidR="00113268">
        <w:rPr>
          <w:rFonts w:ascii="Calibri" w:hAnsi="Calibri" w:cs="Calibri"/>
          <w:sz w:val="22"/>
          <w:szCs w:val="22"/>
        </w:rPr>
        <w:t>to be sent to Dean Gamble</w:t>
      </w:r>
      <w:r w:rsidR="00116272">
        <w:rPr>
          <w:rFonts w:ascii="Calibri" w:hAnsi="Calibri" w:cs="Calibri"/>
          <w:sz w:val="22"/>
          <w:szCs w:val="22"/>
        </w:rPr>
        <w:t xml:space="preserve">. </w:t>
      </w:r>
      <w:r w:rsidR="00AF6F7D" w:rsidRPr="00C34B46">
        <w:rPr>
          <w:rFonts w:ascii="Calibri" w:hAnsi="Calibri" w:cs="Calibri"/>
          <w:b/>
          <w:bCs/>
          <w:sz w:val="22"/>
          <w:szCs w:val="22"/>
        </w:rPr>
        <w:t>Rick Dixon to accomplish this.</w:t>
      </w:r>
      <w:r w:rsidR="00AF6F7D">
        <w:rPr>
          <w:rFonts w:ascii="Calibri" w:hAnsi="Calibri" w:cs="Calibri"/>
          <w:sz w:val="22"/>
          <w:szCs w:val="22"/>
        </w:rPr>
        <w:t xml:space="preserve"> </w:t>
      </w:r>
    </w:p>
    <w:p w14:paraId="52E02E01" w14:textId="77777777" w:rsidR="00116272" w:rsidRDefault="00116272" w:rsidP="007526A6">
      <w:pPr>
        <w:rPr>
          <w:rFonts w:ascii="Calibri" w:hAnsi="Calibri" w:cs="Calibri"/>
          <w:sz w:val="22"/>
          <w:szCs w:val="22"/>
        </w:rPr>
      </w:pPr>
    </w:p>
    <w:p w14:paraId="05F0F394" w14:textId="134D4C1A" w:rsidR="00EB058A" w:rsidRDefault="00116272" w:rsidP="007526A6">
      <w:pPr>
        <w:rPr>
          <w:rFonts w:ascii="Calibri" w:hAnsi="Calibri" w:cs="Calibri"/>
          <w:sz w:val="22"/>
          <w:szCs w:val="22"/>
        </w:rPr>
      </w:pPr>
      <w:r w:rsidRPr="003817F7">
        <w:rPr>
          <w:rFonts w:ascii="Calibri" w:hAnsi="Calibri" w:cs="Calibri"/>
          <w:b/>
          <w:bCs/>
          <w:sz w:val="22"/>
          <w:szCs w:val="22"/>
        </w:rPr>
        <w:t>Dave</w:t>
      </w:r>
      <w:r w:rsidR="00C34B46">
        <w:rPr>
          <w:rFonts w:ascii="Calibri" w:hAnsi="Calibri" w:cs="Calibri"/>
          <w:b/>
          <w:bCs/>
          <w:sz w:val="22"/>
          <w:szCs w:val="22"/>
        </w:rPr>
        <w:t xml:space="preserve"> Roberts</w:t>
      </w:r>
      <w:r w:rsidRPr="003817F7">
        <w:rPr>
          <w:rFonts w:ascii="Calibri" w:hAnsi="Calibri" w:cs="Calibri"/>
          <w:b/>
          <w:bCs/>
          <w:sz w:val="22"/>
          <w:szCs w:val="22"/>
        </w:rPr>
        <w:t xml:space="preserve"> to inquire on framing type in </w:t>
      </w:r>
      <w:r w:rsidR="003817F7" w:rsidRPr="003817F7">
        <w:rPr>
          <w:rFonts w:ascii="Calibri" w:hAnsi="Calibri" w:cs="Calibri"/>
          <w:b/>
          <w:bCs/>
          <w:sz w:val="22"/>
          <w:szCs w:val="22"/>
        </w:rPr>
        <w:t>A</w:t>
      </w:r>
      <w:r w:rsidRPr="003817F7">
        <w:rPr>
          <w:rFonts w:ascii="Calibri" w:hAnsi="Calibri" w:cs="Calibri"/>
          <w:b/>
          <w:bCs/>
          <w:sz w:val="22"/>
          <w:szCs w:val="22"/>
        </w:rPr>
        <w:t xml:space="preserve">ddendum D </w:t>
      </w:r>
      <w:r w:rsidR="003817F7" w:rsidRPr="003817F7">
        <w:rPr>
          <w:rFonts w:ascii="Calibri" w:hAnsi="Calibri" w:cs="Calibri"/>
          <w:b/>
          <w:bCs/>
          <w:sz w:val="22"/>
          <w:szCs w:val="22"/>
        </w:rPr>
        <w:t>with</w:t>
      </w:r>
      <w:r w:rsidRPr="003817F7">
        <w:rPr>
          <w:rFonts w:ascii="Calibri" w:hAnsi="Calibri" w:cs="Calibri"/>
          <w:b/>
          <w:bCs/>
          <w:sz w:val="22"/>
          <w:szCs w:val="22"/>
        </w:rPr>
        <w:t xml:space="preserve"> Robby Schwarz-</w:t>
      </w:r>
      <w:r>
        <w:rPr>
          <w:rFonts w:ascii="Calibri" w:hAnsi="Calibri" w:cs="Calibri"/>
          <w:sz w:val="22"/>
          <w:szCs w:val="22"/>
        </w:rPr>
        <w:t xml:space="preserve"> response to Dean to be formed after this information is gathered. </w:t>
      </w:r>
    </w:p>
    <w:p w14:paraId="1CC94A11" w14:textId="77777777" w:rsidR="00116272" w:rsidRDefault="00116272" w:rsidP="007526A6">
      <w:pPr>
        <w:rPr>
          <w:rFonts w:ascii="Calibri" w:hAnsi="Calibri" w:cs="Calibri"/>
          <w:sz w:val="22"/>
          <w:szCs w:val="22"/>
        </w:rPr>
      </w:pPr>
    </w:p>
    <w:p w14:paraId="4943E054" w14:textId="12A7A34F" w:rsidR="00E419FD" w:rsidRDefault="00116272" w:rsidP="007526A6">
      <w:pPr>
        <w:rPr>
          <w:rFonts w:ascii="Calibri" w:hAnsi="Calibri" w:cs="Calibri"/>
          <w:sz w:val="22"/>
          <w:szCs w:val="22"/>
        </w:rPr>
      </w:pPr>
      <w:r w:rsidRPr="003E4575">
        <w:rPr>
          <w:rFonts w:ascii="Calibri" w:hAnsi="Calibri" w:cs="Calibri"/>
          <w:b/>
          <w:bCs/>
          <w:sz w:val="22"/>
          <w:szCs w:val="22"/>
        </w:rPr>
        <w:t>Dave Roberts</w:t>
      </w:r>
      <w:r w:rsidR="00C87BD4">
        <w:rPr>
          <w:rFonts w:ascii="Calibri" w:hAnsi="Calibri" w:cs="Calibri"/>
          <w:sz w:val="22"/>
          <w:szCs w:val="22"/>
        </w:rPr>
        <w:t xml:space="preserve"> also</w:t>
      </w:r>
      <w:r>
        <w:rPr>
          <w:rFonts w:ascii="Calibri" w:hAnsi="Calibri" w:cs="Calibri"/>
          <w:sz w:val="22"/>
          <w:szCs w:val="22"/>
        </w:rPr>
        <w:t xml:space="preserve"> to follow up with Dean</w:t>
      </w:r>
      <w:r w:rsidR="001D2561">
        <w:rPr>
          <w:rFonts w:ascii="Calibri" w:hAnsi="Calibri" w:cs="Calibri"/>
          <w:sz w:val="22"/>
          <w:szCs w:val="22"/>
        </w:rPr>
        <w:t xml:space="preserve"> Gamble</w:t>
      </w:r>
      <w:r>
        <w:rPr>
          <w:rFonts w:ascii="Calibri" w:hAnsi="Calibri" w:cs="Calibri"/>
          <w:sz w:val="22"/>
          <w:szCs w:val="22"/>
        </w:rPr>
        <w:t xml:space="preserve"> on overhang</w:t>
      </w:r>
      <w:r w:rsidR="00B659C7">
        <w:rPr>
          <w:rFonts w:ascii="Calibri" w:hAnsi="Calibri" w:cs="Calibri"/>
          <w:sz w:val="22"/>
          <w:szCs w:val="22"/>
        </w:rPr>
        <w:t xml:space="preserve"> trusses. </w:t>
      </w:r>
    </w:p>
    <w:p w14:paraId="15887D4E" w14:textId="77777777" w:rsidR="00EB058A" w:rsidRDefault="00EB058A" w:rsidP="007526A6">
      <w:pPr>
        <w:rPr>
          <w:rFonts w:ascii="Calibri" w:hAnsi="Calibri" w:cs="Calibri"/>
          <w:sz w:val="22"/>
          <w:szCs w:val="22"/>
        </w:rPr>
      </w:pPr>
    </w:p>
    <w:p w14:paraId="054929E8" w14:textId="23BDD8CD" w:rsidR="00EB058A" w:rsidRPr="003E4575" w:rsidRDefault="00EB058A" w:rsidP="007526A6">
      <w:pPr>
        <w:rPr>
          <w:rFonts w:ascii="Calibri" w:hAnsi="Calibri" w:cs="Calibri"/>
          <w:b/>
          <w:bCs/>
          <w:sz w:val="22"/>
          <w:szCs w:val="22"/>
        </w:rPr>
      </w:pPr>
      <w:r w:rsidRPr="003E4575">
        <w:rPr>
          <w:rFonts w:ascii="Calibri" w:hAnsi="Calibri" w:cs="Calibri"/>
          <w:b/>
          <w:bCs/>
          <w:sz w:val="22"/>
          <w:szCs w:val="22"/>
        </w:rPr>
        <w:t xml:space="preserve">Comment #42: </w:t>
      </w:r>
    </w:p>
    <w:p w14:paraId="6A070C58" w14:textId="34011D48" w:rsidR="003A4CE7" w:rsidRDefault="00B659C7" w:rsidP="007526A6">
      <w:pPr>
        <w:rPr>
          <w:rFonts w:ascii="Calibri" w:hAnsi="Calibri" w:cs="Calibri"/>
          <w:sz w:val="22"/>
          <w:szCs w:val="22"/>
        </w:rPr>
      </w:pPr>
      <w:r w:rsidRPr="003817F7">
        <w:rPr>
          <w:rFonts w:ascii="Calibri" w:hAnsi="Calibri" w:cs="Calibri"/>
          <w:b/>
          <w:bCs/>
          <w:sz w:val="22"/>
          <w:szCs w:val="22"/>
        </w:rPr>
        <w:t>Dave also to inquire with Dean on this item</w:t>
      </w:r>
      <w:r w:rsidR="00065FF5" w:rsidRPr="003817F7">
        <w:rPr>
          <w:rFonts w:ascii="Calibri" w:hAnsi="Calibri" w:cs="Calibri"/>
          <w:b/>
          <w:bCs/>
          <w:sz w:val="22"/>
          <w:szCs w:val="22"/>
        </w:rPr>
        <w:t>.</w:t>
      </w:r>
      <w:r w:rsidR="00065FF5">
        <w:rPr>
          <w:rFonts w:ascii="Calibri" w:hAnsi="Calibri" w:cs="Calibri"/>
          <w:sz w:val="22"/>
          <w:szCs w:val="22"/>
        </w:rPr>
        <w:t xml:space="preserve"> The </w:t>
      </w:r>
      <w:r w:rsidR="00C51FA8">
        <w:rPr>
          <w:rFonts w:ascii="Calibri" w:hAnsi="Calibri" w:cs="Calibri"/>
          <w:sz w:val="22"/>
          <w:szCs w:val="22"/>
        </w:rPr>
        <w:t>ground</w:t>
      </w:r>
      <w:r w:rsidR="00065FF5">
        <w:rPr>
          <w:rFonts w:ascii="Calibri" w:hAnsi="Calibri" w:cs="Calibri"/>
          <w:sz w:val="22"/>
          <w:szCs w:val="22"/>
        </w:rPr>
        <w:t xml:space="preserve"> </w:t>
      </w:r>
      <w:r w:rsidR="00C51FA8">
        <w:rPr>
          <w:rFonts w:ascii="Calibri" w:hAnsi="Calibri" w:cs="Calibri"/>
          <w:sz w:val="22"/>
          <w:szCs w:val="22"/>
        </w:rPr>
        <w:t>source</w:t>
      </w:r>
      <w:r w:rsidR="00065FF5">
        <w:rPr>
          <w:rFonts w:ascii="Calibri" w:hAnsi="Calibri" w:cs="Calibri"/>
          <w:sz w:val="22"/>
          <w:szCs w:val="22"/>
        </w:rPr>
        <w:t xml:space="preserve"> heat pump item is an older piece of language added a long time ago</w:t>
      </w:r>
      <w:r w:rsidR="00C51FA8">
        <w:rPr>
          <w:rFonts w:ascii="Calibri" w:hAnsi="Calibri" w:cs="Calibri"/>
          <w:sz w:val="22"/>
          <w:szCs w:val="22"/>
        </w:rPr>
        <w:t>. Ground Source Heat pump fans are</w:t>
      </w:r>
      <w:r w:rsidR="003817F7">
        <w:rPr>
          <w:rFonts w:ascii="Calibri" w:hAnsi="Calibri" w:cs="Calibri"/>
          <w:sz w:val="22"/>
          <w:szCs w:val="22"/>
        </w:rPr>
        <w:t xml:space="preserve"> currently</w:t>
      </w:r>
      <w:r w:rsidR="00C51FA8">
        <w:rPr>
          <w:rFonts w:ascii="Calibri" w:hAnsi="Calibri" w:cs="Calibri"/>
          <w:sz w:val="22"/>
          <w:szCs w:val="22"/>
        </w:rPr>
        <w:t xml:space="preserve"> treated the same as other fans. </w:t>
      </w:r>
    </w:p>
    <w:p w14:paraId="4ADE7A91" w14:textId="77777777" w:rsidR="00C51FA8" w:rsidRDefault="00C51FA8" w:rsidP="007526A6">
      <w:pPr>
        <w:rPr>
          <w:rFonts w:ascii="Calibri" w:hAnsi="Calibri" w:cs="Calibri"/>
          <w:sz w:val="22"/>
          <w:szCs w:val="22"/>
        </w:rPr>
      </w:pPr>
    </w:p>
    <w:p w14:paraId="37285B43" w14:textId="187A0043" w:rsidR="00DD54FE" w:rsidRPr="001D2561" w:rsidRDefault="00DD54FE" w:rsidP="007526A6">
      <w:pPr>
        <w:rPr>
          <w:rFonts w:ascii="Calibri" w:hAnsi="Calibri" w:cs="Calibri"/>
          <w:b/>
          <w:bCs/>
          <w:sz w:val="22"/>
          <w:szCs w:val="22"/>
        </w:rPr>
      </w:pPr>
      <w:r w:rsidRPr="001D2561">
        <w:rPr>
          <w:rFonts w:ascii="Calibri" w:hAnsi="Calibri" w:cs="Calibri"/>
          <w:b/>
          <w:bCs/>
          <w:sz w:val="22"/>
          <w:szCs w:val="22"/>
        </w:rPr>
        <w:t>Comment #25:</w:t>
      </w:r>
    </w:p>
    <w:p w14:paraId="1E1877A6" w14:textId="2FBF6E26" w:rsidR="00DD54FE" w:rsidRDefault="0039682E" w:rsidP="007526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This comment was rejected because this comment was left on language not eligible for public comment. </w:t>
      </w:r>
      <w:r w:rsidR="005572DE">
        <w:rPr>
          <w:rFonts w:ascii="Calibri" w:hAnsi="Calibri" w:cs="Calibri"/>
          <w:sz w:val="22"/>
          <w:szCs w:val="22"/>
        </w:rPr>
        <w:t>The group agreed not to consider the comment</w:t>
      </w:r>
      <w:r w:rsidR="001F15D4">
        <w:rPr>
          <w:rFonts w:ascii="Calibri" w:hAnsi="Calibri" w:cs="Calibri"/>
          <w:sz w:val="22"/>
          <w:szCs w:val="22"/>
        </w:rPr>
        <w:t xml:space="preserve"> due to the procedure being out of order. Robby cannot </w:t>
      </w:r>
      <w:r w:rsidR="001F15D4">
        <w:rPr>
          <w:rFonts w:ascii="Calibri" w:hAnsi="Calibri" w:cs="Calibri"/>
          <w:sz w:val="22"/>
          <w:szCs w:val="22"/>
        </w:rPr>
        <w:lastRenderedPageBreak/>
        <w:t xml:space="preserve">declare his comment unresolved because the comment was not left in order with procedure. </w:t>
      </w:r>
      <w:r w:rsidRPr="003817F7">
        <w:rPr>
          <w:rFonts w:ascii="Calibri" w:hAnsi="Calibri" w:cs="Calibri"/>
          <w:b/>
          <w:bCs/>
          <w:sz w:val="22"/>
          <w:szCs w:val="22"/>
        </w:rPr>
        <w:t xml:space="preserve">Gayathri volunteered to prepare a reasoning statement to be sent to Robby Schwarz. </w:t>
      </w:r>
    </w:p>
    <w:p w14:paraId="592733A7" w14:textId="77777777" w:rsidR="0039682E" w:rsidRDefault="0039682E" w:rsidP="007526A6">
      <w:pPr>
        <w:rPr>
          <w:rFonts w:ascii="Calibri" w:hAnsi="Calibri" w:cs="Calibri"/>
          <w:sz w:val="22"/>
          <w:szCs w:val="22"/>
        </w:rPr>
      </w:pPr>
    </w:p>
    <w:p w14:paraId="174E1858" w14:textId="0C622FDA" w:rsidR="0039682E" w:rsidRPr="001D2561" w:rsidRDefault="0039682E" w:rsidP="007526A6">
      <w:pPr>
        <w:rPr>
          <w:rFonts w:ascii="Calibri" w:hAnsi="Calibri" w:cs="Calibri"/>
          <w:b/>
          <w:bCs/>
          <w:sz w:val="22"/>
          <w:szCs w:val="22"/>
        </w:rPr>
      </w:pPr>
      <w:r w:rsidRPr="001D2561">
        <w:rPr>
          <w:rFonts w:ascii="Calibri" w:hAnsi="Calibri" w:cs="Calibri"/>
          <w:b/>
          <w:bCs/>
          <w:sz w:val="22"/>
          <w:szCs w:val="22"/>
        </w:rPr>
        <w:t>Blank comment #:</w:t>
      </w:r>
    </w:p>
    <w:p w14:paraId="1F4437F1" w14:textId="0ADFCD4A" w:rsidR="001D2561" w:rsidRDefault="00664858" w:rsidP="007526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Sara </w:t>
      </w:r>
      <w:proofErr w:type="spellStart"/>
      <w:r>
        <w:rPr>
          <w:rFonts w:ascii="Calibri" w:hAnsi="Calibri" w:cs="Calibri"/>
          <w:sz w:val="22"/>
          <w:szCs w:val="22"/>
        </w:rPr>
        <w:t>DeVico</w:t>
      </w:r>
      <w:proofErr w:type="spellEnd"/>
      <w:r>
        <w:rPr>
          <w:rFonts w:ascii="Calibri" w:hAnsi="Calibri" w:cs="Calibri"/>
          <w:sz w:val="22"/>
          <w:szCs w:val="22"/>
        </w:rPr>
        <w:t xml:space="preserve"> proposed</w:t>
      </w:r>
      <w:r w:rsidR="003817F7">
        <w:rPr>
          <w:rFonts w:ascii="Calibri" w:hAnsi="Calibri" w:cs="Calibri"/>
          <w:sz w:val="22"/>
          <w:szCs w:val="22"/>
        </w:rPr>
        <w:t xml:space="preserve"> added language to footnote</w:t>
      </w:r>
      <w:r>
        <w:rPr>
          <w:rFonts w:ascii="Calibri" w:hAnsi="Calibri" w:cs="Calibri"/>
          <w:sz w:val="22"/>
          <w:szCs w:val="22"/>
        </w:rPr>
        <w:t xml:space="preserve"> M. </w:t>
      </w:r>
      <w:r w:rsidR="00192A03" w:rsidRPr="001D2561">
        <w:rPr>
          <w:rFonts w:ascii="Calibri" w:hAnsi="Calibri" w:cs="Calibri"/>
          <w:b/>
          <w:bCs/>
          <w:sz w:val="22"/>
          <w:szCs w:val="22"/>
        </w:rPr>
        <w:t xml:space="preserve">Nick </w:t>
      </w:r>
      <w:proofErr w:type="spellStart"/>
      <w:r w:rsidR="00192A03" w:rsidRPr="001D2561">
        <w:rPr>
          <w:rFonts w:ascii="Calibri" w:hAnsi="Calibri" w:cs="Calibri"/>
          <w:b/>
          <w:bCs/>
          <w:sz w:val="22"/>
          <w:szCs w:val="22"/>
        </w:rPr>
        <w:t>Sisler</w:t>
      </w:r>
      <w:proofErr w:type="spellEnd"/>
      <w:r w:rsidRPr="001D256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8011C" w:rsidRPr="001D2561">
        <w:rPr>
          <w:rFonts w:ascii="Calibri" w:hAnsi="Calibri" w:cs="Calibri"/>
          <w:b/>
          <w:bCs/>
          <w:sz w:val="22"/>
          <w:szCs w:val="22"/>
        </w:rPr>
        <w:t xml:space="preserve">to </w:t>
      </w:r>
      <w:r w:rsidRPr="001D2561">
        <w:rPr>
          <w:rFonts w:ascii="Calibri" w:hAnsi="Calibri" w:cs="Calibri"/>
          <w:b/>
          <w:bCs/>
          <w:sz w:val="22"/>
          <w:szCs w:val="22"/>
        </w:rPr>
        <w:t>address this comment</w:t>
      </w:r>
      <w:r>
        <w:rPr>
          <w:rFonts w:ascii="Calibri" w:hAnsi="Calibri" w:cs="Calibri"/>
          <w:sz w:val="22"/>
          <w:szCs w:val="22"/>
        </w:rPr>
        <w:t xml:space="preserve"> on mechanical ventilation with Sara </w:t>
      </w:r>
      <w:proofErr w:type="spellStart"/>
      <w:r>
        <w:rPr>
          <w:rFonts w:ascii="Calibri" w:hAnsi="Calibri" w:cs="Calibri"/>
          <w:sz w:val="22"/>
          <w:szCs w:val="22"/>
        </w:rPr>
        <w:t>DeVico</w:t>
      </w:r>
      <w:proofErr w:type="spellEnd"/>
      <w:r w:rsidR="00192A03">
        <w:rPr>
          <w:rFonts w:ascii="Calibri" w:hAnsi="Calibri" w:cs="Calibri"/>
          <w:sz w:val="22"/>
          <w:szCs w:val="22"/>
        </w:rPr>
        <w:t xml:space="preserve"> and find</w:t>
      </w:r>
      <w:r>
        <w:rPr>
          <w:rFonts w:ascii="Calibri" w:hAnsi="Calibri" w:cs="Calibri"/>
          <w:sz w:val="22"/>
          <w:szCs w:val="22"/>
        </w:rPr>
        <w:t xml:space="preserve"> out</w:t>
      </w:r>
      <w:r w:rsidR="00192A03">
        <w:rPr>
          <w:rFonts w:ascii="Calibri" w:hAnsi="Calibri" w:cs="Calibri"/>
          <w:sz w:val="22"/>
          <w:szCs w:val="22"/>
        </w:rPr>
        <w:t xml:space="preserve"> if it can be added without </w:t>
      </w:r>
      <w:r w:rsidR="001D2561">
        <w:rPr>
          <w:rFonts w:ascii="Calibri" w:hAnsi="Calibri" w:cs="Calibri"/>
          <w:sz w:val="22"/>
          <w:szCs w:val="22"/>
        </w:rPr>
        <w:t xml:space="preserve">negative </w:t>
      </w:r>
      <w:r w:rsidR="00192A03">
        <w:rPr>
          <w:rFonts w:ascii="Calibri" w:hAnsi="Calibri" w:cs="Calibri"/>
          <w:sz w:val="22"/>
          <w:szCs w:val="22"/>
        </w:rPr>
        <w:t xml:space="preserve">consequence. </w:t>
      </w:r>
    </w:p>
    <w:p w14:paraId="2FBA3A88" w14:textId="77777777" w:rsidR="001D2561" w:rsidRDefault="001D2561" w:rsidP="007526A6">
      <w:pPr>
        <w:rPr>
          <w:rFonts w:ascii="Calibri" w:hAnsi="Calibri" w:cs="Calibri"/>
          <w:sz w:val="22"/>
          <w:szCs w:val="22"/>
        </w:rPr>
      </w:pPr>
    </w:p>
    <w:p w14:paraId="7BD5D6DF" w14:textId="373949DB" w:rsidR="0039682E" w:rsidRDefault="00114A12" w:rsidP="007526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Gayathri</w:t>
      </w:r>
      <w:r w:rsidR="008A7D98">
        <w:rPr>
          <w:rFonts w:ascii="Calibri" w:hAnsi="Calibri" w:cs="Calibri"/>
          <w:sz w:val="22"/>
          <w:szCs w:val="22"/>
        </w:rPr>
        <w:t xml:space="preserve"> and Philip discussed whether this </w:t>
      </w:r>
      <w:r>
        <w:rPr>
          <w:rFonts w:ascii="Calibri" w:hAnsi="Calibri" w:cs="Calibri"/>
          <w:sz w:val="22"/>
          <w:szCs w:val="22"/>
        </w:rPr>
        <w:t>footnote</w:t>
      </w:r>
      <w:r w:rsidR="008A7D98">
        <w:rPr>
          <w:rFonts w:ascii="Calibri" w:hAnsi="Calibri" w:cs="Calibri"/>
          <w:sz w:val="22"/>
          <w:szCs w:val="22"/>
        </w:rPr>
        <w:t xml:space="preserve"> can </w:t>
      </w:r>
      <w:r>
        <w:rPr>
          <w:rFonts w:ascii="Calibri" w:hAnsi="Calibri" w:cs="Calibri"/>
          <w:sz w:val="22"/>
          <w:szCs w:val="22"/>
        </w:rPr>
        <w:t>directly reference</w:t>
      </w:r>
      <w:r w:rsidR="008A7D98">
        <w:rPr>
          <w:rFonts w:ascii="Calibri" w:hAnsi="Calibri" w:cs="Calibri"/>
          <w:sz w:val="22"/>
          <w:szCs w:val="22"/>
        </w:rPr>
        <w:t xml:space="preserve"> HBI</w:t>
      </w:r>
      <w:r>
        <w:rPr>
          <w:rFonts w:ascii="Calibri" w:hAnsi="Calibri" w:cs="Calibri"/>
          <w:sz w:val="22"/>
          <w:szCs w:val="22"/>
        </w:rPr>
        <w:t xml:space="preserve">. </w:t>
      </w:r>
      <w:r w:rsidR="004F3373">
        <w:rPr>
          <w:rFonts w:ascii="Calibri" w:hAnsi="Calibri" w:cs="Calibri"/>
          <w:sz w:val="22"/>
          <w:szCs w:val="22"/>
        </w:rPr>
        <w:t xml:space="preserve">This proposed change is already included in another document, therefore its already being accepted. </w:t>
      </w:r>
      <w:r w:rsidR="00EB7809">
        <w:rPr>
          <w:rFonts w:ascii="Calibri" w:hAnsi="Calibri" w:cs="Calibri"/>
          <w:sz w:val="22"/>
          <w:szCs w:val="22"/>
        </w:rPr>
        <w:t>Philip suggested adding another</w:t>
      </w:r>
      <w:r w:rsidR="00334A0D">
        <w:rPr>
          <w:rFonts w:ascii="Calibri" w:hAnsi="Calibri" w:cs="Calibri"/>
          <w:sz w:val="22"/>
          <w:szCs w:val="22"/>
        </w:rPr>
        <w:t xml:space="preserve"> informative</w:t>
      </w:r>
      <w:r w:rsidR="00EB7809">
        <w:rPr>
          <w:rFonts w:ascii="Calibri" w:hAnsi="Calibri" w:cs="Calibri"/>
          <w:sz w:val="22"/>
          <w:szCs w:val="22"/>
        </w:rPr>
        <w:t xml:space="preserve"> note pointing </w:t>
      </w:r>
      <w:r w:rsidR="000F6C1B">
        <w:rPr>
          <w:rFonts w:ascii="Calibri" w:hAnsi="Calibri" w:cs="Calibri"/>
          <w:sz w:val="22"/>
          <w:szCs w:val="22"/>
        </w:rPr>
        <w:t>to other documents where this concern</w:t>
      </w:r>
      <w:r w:rsidR="0068011C">
        <w:rPr>
          <w:rFonts w:ascii="Calibri" w:hAnsi="Calibri" w:cs="Calibri"/>
          <w:sz w:val="22"/>
          <w:szCs w:val="22"/>
        </w:rPr>
        <w:t xml:space="preserve"> with OEM specification</w:t>
      </w:r>
      <w:r w:rsidR="000F6C1B">
        <w:rPr>
          <w:rFonts w:ascii="Calibri" w:hAnsi="Calibri" w:cs="Calibri"/>
          <w:sz w:val="22"/>
          <w:szCs w:val="22"/>
        </w:rPr>
        <w:t xml:space="preserve"> has already been addressed. </w:t>
      </w:r>
      <w:r w:rsidR="0068011C">
        <w:rPr>
          <w:rFonts w:ascii="Calibri" w:hAnsi="Calibri" w:cs="Calibri"/>
          <w:sz w:val="22"/>
          <w:szCs w:val="22"/>
        </w:rPr>
        <w:t xml:space="preserve">The group agreed this is the consensus Nick should bring to his discussion with Sara. </w:t>
      </w:r>
    </w:p>
    <w:p w14:paraId="3FAD3431" w14:textId="77777777" w:rsidR="0068011C" w:rsidRDefault="0068011C" w:rsidP="007526A6">
      <w:pPr>
        <w:rPr>
          <w:rFonts w:ascii="Calibri" w:hAnsi="Calibri" w:cs="Calibri"/>
          <w:sz w:val="22"/>
          <w:szCs w:val="22"/>
        </w:rPr>
      </w:pPr>
    </w:p>
    <w:p w14:paraId="17D8CC25" w14:textId="4D2BEF92" w:rsidR="0068011C" w:rsidRPr="0015548C" w:rsidRDefault="00D17E96" w:rsidP="007526A6">
      <w:pPr>
        <w:rPr>
          <w:rFonts w:ascii="Calibri" w:hAnsi="Calibri" w:cs="Calibri"/>
          <w:b/>
          <w:bCs/>
          <w:sz w:val="22"/>
          <w:szCs w:val="22"/>
        </w:rPr>
      </w:pPr>
      <w:r w:rsidRPr="0015548C">
        <w:rPr>
          <w:rFonts w:ascii="Calibri" w:hAnsi="Calibri" w:cs="Calibri"/>
          <w:b/>
          <w:bCs/>
          <w:sz w:val="22"/>
          <w:szCs w:val="22"/>
        </w:rPr>
        <w:t>Comment #28:</w:t>
      </w:r>
    </w:p>
    <w:p w14:paraId="76AFFE87" w14:textId="73055CF6" w:rsidR="00D17E96" w:rsidRPr="0078076F" w:rsidRDefault="00EC3885" w:rsidP="007526A6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group agreed that this comment was also left out of order and the initial </w:t>
      </w:r>
      <w:r w:rsidR="0078076F">
        <w:rPr>
          <w:rFonts w:ascii="Calibri" w:hAnsi="Calibri" w:cs="Calibri"/>
          <w:sz w:val="22"/>
          <w:szCs w:val="22"/>
        </w:rPr>
        <w:t>rejection and reasoning statement</w:t>
      </w:r>
      <w:r>
        <w:rPr>
          <w:rFonts w:ascii="Calibri" w:hAnsi="Calibri" w:cs="Calibri"/>
          <w:sz w:val="22"/>
          <w:szCs w:val="22"/>
        </w:rPr>
        <w:t xml:space="preserve"> should stand. </w:t>
      </w:r>
      <w:r w:rsidR="00BA3AEF" w:rsidRPr="0078076F">
        <w:rPr>
          <w:rFonts w:ascii="Calibri" w:hAnsi="Calibri" w:cs="Calibri"/>
          <w:b/>
          <w:bCs/>
          <w:sz w:val="22"/>
          <w:szCs w:val="22"/>
        </w:rPr>
        <w:t xml:space="preserve">Gayathri to take this response and send again to the submitter. </w:t>
      </w:r>
    </w:p>
    <w:p w14:paraId="7815EC4E" w14:textId="77777777" w:rsidR="00BA3AEF" w:rsidRDefault="00BA3AEF" w:rsidP="007526A6">
      <w:pPr>
        <w:rPr>
          <w:rFonts w:ascii="Calibri" w:hAnsi="Calibri" w:cs="Calibri"/>
          <w:sz w:val="22"/>
          <w:szCs w:val="22"/>
        </w:rPr>
      </w:pPr>
    </w:p>
    <w:p w14:paraId="2BB4EC96" w14:textId="74A1DCEB" w:rsidR="009E2DAA" w:rsidRPr="0015548C" w:rsidRDefault="00B72EAA" w:rsidP="007526A6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Thiel’s comment on Draft PDS-01 Version 1 of 301-2022 Addendum C</w:t>
      </w:r>
    </w:p>
    <w:p w14:paraId="128CF905" w14:textId="77777777" w:rsidR="004477D2" w:rsidRDefault="004477D2" w:rsidP="007526A6">
      <w:pPr>
        <w:rPr>
          <w:rFonts w:ascii="Calibri" w:hAnsi="Calibri" w:cs="Calibri"/>
          <w:sz w:val="22"/>
          <w:szCs w:val="22"/>
        </w:rPr>
      </w:pPr>
    </w:p>
    <w:p w14:paraId="617EED8B" w14:textId="699F0A36" w:rsidR="0078076F" w:rsidRPr="00B72EAA" w:rsidRDefault="00792E0E" w:rsidP="00B72EAA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B72EAA">
        <w:rPr>
          <w:rFonts w:ascii="Calibri" w:hAnsi="Calibri" w:cs="Calibri"/>
          <w:sz w:val="22"/>
          <w:szCs w:val="22"/>
        </w:rPr>
        <w:t>After review</w:t>
      </w:r>
      <w:r w:rsidR="00A263B3" w:rsidRPr="00B72EAA">
        <w:rPr>
          <w:rFonts w:ascii="Calibri" w:hAnsi="Calibri" w:cs="Calibri"/>
          <w:sz w:val="22"/>
          <w:szCs w:val="22"/>
        </w:rPr>
        <w:t xml:space="preserve">, it was found that </w:t>
      </w:r>
      <w:r w:rsidR="00733531" w:rsidRPr="00B72EAA">
        <w:rPr>
          <w:rFonts w:ascii="Calibri" w:hAnsi="Calibri" w:cs="Calibri"/>
          <w:sz w:val="22"/>
          <w:szCs w:val="22"/>
        </w:rPr>
        <w:t xml:space="preserve">the </w:t>
      </w:r>
      <w:r w:rsidR="001C2289" w:rsidRPr="00B72EAA">
        <w:rPr>
          <w:rFonts w:ascii="Calibri" w:hAnsi="Calibri" w:cs="Calibri"/>
          <w:sz w:val="22"/>
          <w:szCs w:val="22"/>
        </w:rPr>
        <w:t xml:space="preserve">internal gains </w:t>
      </w:r>
      <w:r w:rsidR="00733531" w:rsidRPr="00B72EAA">
        <w:rPr>
          <w:rFonts w:ascii="Calibri" w:hAnsi="Calibri" w:cs="Calibri"/>
          <w:sz w:val="22"/>
          <w:szCs w:val="22"/>
        </w:rPr>
        <w:t xml:space="preserve">equation in question </w:t>
      </w:r>
      <w:r w:rsidR="0040592F" w:rsidRPr="00B72EAA">
        <w:rPr>
          <w:rFonts w:ascii="Calibri" w:hAnsi="Calibri" w:cs="Calibri"/>
          <w:sz w:val="22"/>
          <w:szCs w:val="22"/>
        </w:rPr>
        <w:t>does not apply to the reference home</w:t>
      </w:r>
      <w:r w:rsidR="00336E75" w:rsidRPr="00B72EAA">
        <w:rPr>
          <w:rFonts w:ascii="Calibri" w:hAnsi="Calibri" w:cs="Calibri"/>
          <w:sz w:val="22"/>
          <w:szCs w:val="22"/>
        </w:rPr>
        <w:t>- therefore cannot be moved to Table 4.2.2.7(1).</w:t>
      </w:r>
    </w:p>
    <w:p w14:paraId="4F6683BE" w14:textId="77777777" w:rsidR="00336E75" w:rsidRDefault="00336E75" w:rsidP="007526A6">
      <w:pPr>
        <w:rPr>
          <w:rFonts w:ascii="Calibri" w:hAnsi="Calibri" w:cs="Calibri"/>
          <w:sz w:val="22"/>
          <w:szCs w:val="22"/>
        </w:rPr>
      </w:pPr>
    </w:p>
    <w:p w14:paraId="5F540C29" w14:textId="75C3E393" w:rsidR="00336E75" w:rsidRPr="00B72EAA" w:rsidRDefault="004477D2" w:rsidP="00B72EAA">
      <w:pPr>
        <w:pStyle w:val="ListParagraph"/>
        <w:numPr>
          <w:ilvl w:val="0"/>
          <w:numId w:val="18"/>
        </w:numPr>
        <w:rPr>
          <w:rFonts w:ascii="Calibri" w:hAnsi="Calibri" w:cs="Calibri"/>
          <w:i/>
          <w:iCs/>
          <w:sz w:val="22"/>
          <w:szCs w:val="22"/>
        </w:rPr>
      </w:pPr>
      <w:r w:rsidRPr="00B72EAA">
        <w:rPr>
          <w:rFonts w:ascii="Calibri" w:hAnsi="Calibri" w:cs="Calibri"/>
          <w:i/>
          <w:iCs/>
          <w:sz w:val="22"/>
          <w:szCs w:val="22"/>
        </w:rPr>
        <w:t>Add</w:t>
      </w:r>
      <w:r w:rsidR="00854C44" w:rsidRPr="00B72EAA">
        <w:rPr>
          <w:rFonts w:ascii="Calibri" w:hAnsi="Calibri" w:cs="Calibri"/>
          <w:i/>
          <w:iCs/>
          <w:sz w:val="22"/>
          <w:szCs w:val="22"/>
        </w:rPr>
        <w:t xml:space="preserve"> permanently installed dehumidifiers and heat pump water heaters to this </w:t>
      </w:r>
      <w:proofErr w:type="gramStart"/>
      <w:r w:rsidR="00854C44" w:rsidRPr="00B72EAA">
        <w:rPr>
          <w:rFonts w:ascii="Calibri" w:hAnsi="Calibri" w:cs="Calibri"/>
          <w:i/>
          <w:iCs/>
          <w:sz w:val="22"/>
          <w:szCs w:val="22"/>
        </w:rPr>
        <w:t>table</w:t>
      </w:r>
      <w:proofErr w:type="gramEnd"/>
    </w:p>
    <w:p w14:paraId="7C30D602" w14:textId="77777777" w:rsidR="00854C44" w:rsidRDefault="00854C44" w:rsidP="007526A6">
      <w:pPr>
        <w:rPr>
          <w:rFonts w:ascii="Calibri" w:hAnsi="Calibri" w:cs="Calibri"/>
          <w:i/>
          <w:iCs/>
          <w:sz w:val="22"/>
          <w:szCs w:val="22"/>
        </w:rPr>
      </w:pPr>
    </w:p>
    <w:p w14:paraId="23A8B25E" w14:textId="5674A618" w:rsidR="00854C44" w:rsidRPr="00B72EAA" w:rsidRDefault="00854C44" w:rsidP="00B72EAA">
      <w:pPr>
        <w:pStyle w:val="ListParagraph"/>
        <w:numPr>
          <w:ilvl w:val="0"/>
          <w:numId w:val="18"/>
        </w:numPr>
        <w:rPr>
          <w:rFonts w:ascii="Calibri" w:hAnsi="Calibri" w:cs="Calibri"/>
          <w:i/>
          <w:iCs/>
          <w:sz w:val="22"/>
          <w:szCs w:val="22"/>
        </w:rPr>
      </w:pPr>
      <w:r w:rsidRPr="00B72EAA">
        <w:rPr>
          <w:rFonts w:ascii="Calibri" w:hAnsi="Calibri" w:cs="Calibri"/>
          <w:i/>
          <w:iCs/>
          <w:sz w:val="22"/>
          <w:szCs w:val="22"/>
        </w:rPr>
        <w:t xml:space="preserve">Prescribe how to omit any of these internal and sensible loads that aren’t </w:t>
      </w:r>
      <w:proofErr w:type="gramStart"/>
      <w:r w:rsidRPr="00B72EAA">
        <w:rPr>
          <w:rFonts w:ascii="Calibri" w:hAnsi="Calibri" w:cs="Calibri"/>
          <w:i/>
          <w:iCs/>
          <w:sz w:val="22"/>
          <w:szCs w:val="22"/>
        </w:rPr>
        <w:t>present</w:t>
      </w:r>
      <w:proofErr w:type="gramEnd"/>
    </w:p>
    <w:p w14:paraId="506D21D4" w14:textId="77777777" w:rsidR="00854C44" w:rsidRDefault="00854C44" w:rsidP="007526A6">
      <w:pPr>
        <w:rPr>
          <w:rFonts w:ascii="Calibri" w:hAnsi="Calibri" w:cs="Calibri"/>
          <w:sz w:val="22"/>
          <w:szCs w:val="22"/>
        </w:rPr>
      </w:pPr>
    </w:p>
    <w:p w14:paraId="0D2770D5" w14:textId="7E68C6B8" w:rsidR="00D62B02" w:rsidRPr="0049313A" w:rsidRDefault="00D62B02" w:rsidP="007526A6">
      <w:pPr>
        <w:rPr>
          <w:rFonts w:ascii="Calibri" w:hAnsi="Calibri" w:cs="Calibri"/>
          <w:b/>
          <w:bCs/>
          <w:sz w:val="22"/>
          <w:szCs w:val="22"/>
        </w:rPr>
      </w:pPr>
      <w:r w:rsidRPr="0049313A">
        <w:rPr>
          <w:rFonts w:ascii="Calibri" w:hAnsi="Calibri" w:cs="Calibri"/>
          <w:b/>
          <w:bCs/>
          <w:sz w:val="22"/>
          <w:szCs w:val="22"/>
        </w:rPr>
        <w:t xml:space="preserve">Neal volunteered to write a response on these items to Rick Dixon. </w:t>
      </w:r>
    </w:p>
    <w:p w14:paraId="35B66867" w14:textId="77777777" w:rsidR="001845D6" w:rsidRDefault="001845D6" w:rsidP="007526A6">
      <w:pPr>
        <w:rPr>
          <w:rFonts w:ascii="Calibri" w:hAnsi="Calibri" w:cs="Calibri"/>
          <w:sz w:val="22"/>
          <w:szCs w:val="22"/>
        </w:rPr>
      </w:pPr>
    </w:p>
    <w:p w14:paraId="15DF8667" w14:textId="7FAE8E1D" w:rsidR="001845D6" w:rsidRPr="0049313A" w:rsidRDefault="001845D6" w:rsidP="007526A6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49313A">
        <w:rPr>
          <w:rFonts w:ascii="Calibri" w:hAnsi="Calibri" w:cs="Calibri"/>
          <w:b/>
          <w:bCs/>
          <w:i/>
          <w:iCs/>
          <w:sz w:val="22"/>
          <w:szCs w:val="22"/>
        </w:rPr>
        <w:t>Member Comment on IR 301-2019-030:</w:t>
      </w:r>
    </w:p>
    <w:p w14:paraId="13A34342" w14:textId="2F6D2610" w:rsidR="001845D6" w:rsidRDefault="00F92DD8" w:rsidP="007526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group agreed the binary approach is sufficient. Thiel requested guidance on reduced levels of insulation. Philip confirmed she is not </w:t>
      </w:r>
      <w:r w:rsidR="00722B0F">
        <w:rPr>
          <w:rFonts w:ascii="Calibri" w:hAnsi="Calibri" w:cs="Calibri"/>
          <w:sz w:val="22"/>
          <w:szCs w:val="22"/>
        </w:rPr>
        <w:t xml:space="preserve">objecting to the current language, </w:t>
      </w:r>
      <w:r w:rsidR="002730F2">
        <w:rPr>
          <w:rFonts w:ascii="Calibri" w:hAnsi="Calibri" w:cs="Calibri"/>
          <w:sz w:val="22"/>
          <w:szCs w:val="22"/>
        </w:rPr>
        <w:t xml:space="preserve">only </w:t>
      </w:r>
      <w:proofErr w:type="gramStart"/>
      <w:r w:rsidR="00722B0F">
        <w:rPr>
          <w:rFonts w:ascii="Calibri" w:hAnsi="Calibri" w:cs="Calibri"/>
          <w:sz w:val="22"/>
          <w:szCs w:val="22"/>
        </w:rPr>
        <w:t>making a suggestion</w:t>
      </w:r>
      <w:proofErr w:type="gramEnd"/>
      <w:r w:rsidR="00722B0F">
        <w:rPr>
          <w:rFonts w:ascii="Calibri" w:hAnsi="Calibri" w:cs="Calibri"/>
          <w:sz w:val="22"/>
          <w:szCs w:val="22"/>
        </w:rPr>
        <w:t xml:space="preserve"> for future work. </w:t>
      </w:r>
    </w:p>
    <w:p w14:paraId="7A07A124" w14:textId="77777777" w:rsidR="00722B0F" w:rsidRDefault="00722B0F" w:rsidP="007526A6">
      <w:pPr>
        <w:rPr>
          <w:rFonts w:ascii="Calibri" w:hAnsi="Calibri" w:cs="Calibri"/>
          <w:sz w:val="22"/>
          <w:szCs w:val="22"/>
        </w:rPr>
      </w:pPr>
    </w:p>
    <w:p w14:paraId="3B4005AE" w14:textId="339E1068" w:rsidR="00722B0F" w:rsidRDefault="00722B0F" w:rsidP="007526A6">
      <w:pPr>
        <w:rPr>
          <w:rFonts w:ascii="Calibri" w:hAnsi="Calibri" w:cs="Calibri"/>
          <w:sz w:val="22"/>
          <w:szCs w:val="22"/>
        </w:rPr>
      </w:pPr>
      <w:r w:rsidRPr="002730F2">
        <w:rPr>
          <w:rFonts w:ascii="Calibri" w:hAnsi="Calibri" w:cs="Calibri"/>
          <w:b/>
          <w:bCs/>
          <w:sz w:val="22"/>
          <w:szCs w:val="22"/>
        </w:rPr>
        <w:t xml:space="preserve">Rick </w:t>
      </w:r>
      <w:r w:rsidR="008369EE" w:rsidRPr="002730F2">
        <w:rPr>
          <w:rFonts w:ascii="Calibri" w:hAnsi="Calibri" w:cs="Calibri"/>
          <w:b/>
          <w:bCs/>
          <w:sz w:val="22"/>
          <w:szCs w:val="22"/>
        </w:rPr>
        <w:t>to</w:t>
      </w:r>
      <w:r w:rsidRPr="002730F2">
        <w:rPr>
          <w:rFonts w:ascii="Calibri" w:hAnsi="Calibri" w:cs="Calibri"/>
          <w:b/>
          <w:bCs/>
          <w:sz w:val="22"/>
          <w:szCs w:val="22"/>
        </w:rPr>
        <w:t xml:space="preserve"> contact Thiel with</w:t>
      </w:r>
      <w:r w:rsidR="005A7DF6" w:rsidRPr="002730F2">
        <w:rPr>
          <w:rFonts w:ascii="Calibri" w:hAnsi="Calibri" w:cs="Calibri"/>
          <w:b/>
          <w:bCs/>
          <w:sz w:val="22"/>
          <w:szCs w:val="22"/>
        </w:rPr>
        <w:t xml:space="preserve"> a response</w:t>
      </w:r>
      <w:r w:rsidR="005A7DF6">
        <w:rPr>
          <w:rFonts w:ascii="Calibri" w:hAnsi="Calibri" w:cs="Calibri"/>
          <w:sz w:val="22"/>
          <w:szCs w:val="22"/>
        </w:rPr>
        <w:t xml:space="preserve"> stating that there is not sufficient data available</w:t>
      </w:r>
      <w:r w:rsidR="008369EE">
        <w:rPr>
          <w:rFonts w:ascii="Calibri" w:hAnsi="Calibri" w:cs="Calibri"/>
          <w:sz w:val="22"/>
          <w:szCs w:val="22"/>
        </w:rPr>
        <w:t xml:space="preserve"> due to the complexity of this </w:t>
      </w:r>
      <w:proofErr w:type="gramStart"/>
      <w:r w:rsidR="008369EE">
        <w:rPr>
          <w:rFonts w:ascii="Calibri" w:hAnsi="Calibri" w:cs="Calibri"/>
          <w:sz w:val="22"/>
          <w:szCs w:val="22"/>
        </w:rPr>
        <w:t>suggestion, but</w:t>
      </w:r>
      <w:proofErr w:type="gramEnd"/>
      <w:r w:rsidR="008369EE">
        <w:rPr>
          <w:rFonts w:ascii="Calibri" w:hAnsi="Calibri" w:cs="Calibri"/>
          <w:sz w:val="22"/>
          <w:szCs w:val="22"/>
        </w:rPr>
        <w:t xml:space="preserve"> is open to considering data provided by other sources. </w:t>
      </w:r>
    </w:p>
    <w:p w14:paraId="578DC101" w14:textId="77777777" w:rsidR="008369EE" w:rsidRPr="00D62B02" w:rsidRDefault="008369EE" w:rsidP="007526A6">
      <w:pPr>
        <w:rPr>
          <w:rFonts w:ascii="Calibri" w:hAnsi="Calibri" w:cs="Calibri"/>
          <w:sz w:val="22"/>
          <w:szCs w:val="22"/>
        </w:rPr>
      </w:pPr>
    </w:p>
    <w:p w14:paraId="40F60A84" w14:textId="77777777" w:rsidR="007B5172" w:rsidRPr="001A2DAD" w:rsidRDefault="005D65B6" w:rsidP="007526A6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A2DAD">
        <w:rPr>
          <w:rFonts w:ascii="Calibri" w:hAnsi="Calibri" w:cs="Calibri"/>
          <w:b/>
          <w:bCs/>
          <w:i/>
          <w:iCs/>
          <w:sz w:val="22"/>
          <w:szCs w:val="22"/>
        </w:rPr>
        <w:t>IR301-2019-3</w:t>
      </w:r>
      <w:r w:rsidR="007B5172" w:rsidRPr="001A2DAD">
        <w:rPr>
          <w:rFonts w:ascii="Calibri" w:hAnsi="Calibri" w:cs="Calibri"/>
          <w:b/>
          <w:bCs/>
          <w:i/>
          <w:iCs/>
          <w:sz w:val="22"/>
          <w:szCs w:val="22"/>
        </w:rPr>
        <w:t>0</w:t>
      </w:r>
    </w:p>
    <w:p w14:paraId="50728C47" w14:textId="77777777" w:rsidR="00DC3025" w:rsidRPr="001A2DAD" w:rsidRDefault="007B5172" w:rsidP="007526A6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A2DAD">
        <w:rPr>
          <w:rFonts w:ascii="Calibri" w:hAnsi="Calibri" w:cs="Calibri"/>
          <w:b/>
          <w:bCs/>
          <w:i/>
          <w:iCs/>
          <w:sz w:val="22"/>
          <w:szCs w:val="22"/>
        </w:rPr>
        <w:t>IR301-2019-32</w:t>
      </w:r>
    </w:p>
    <w:p w14:paraId="62F56532" w14:textId="77777777" w:rsidR="00DC3025" w:rsidRPr="001A2DAD" w:rsidRDefault="00DC3025" w:rsidP="007526A6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A2DAD">
        <w:rPr>
          <w:rFonts w:ascii="Calibri" w:hAnsi="Calibri" w:cs="Calibri"/>
          <w:b/>
          <w:bCs/>
          <w:i/>
          <w:iCs/>
          <w:sz w:val="22"/>
          <w:szCs w:val="22"/>
        </w:rPr>
        <w:t>IR301-2019-33</w:t>
      </w:r>
    </w:p>
    <w:p w14:paraId="4E1972AB" w14:textId="0BAF9BF2" w:rsidR="005D65B6" w:rsidRDefault="005D65B6" w:rsidP="007526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Rick confirmed th</w:t>
      </w:r>
      <w:r w:rsidR="00DC3025">
        <w:rPr>
          <w:rFonts w:ascii="Calibri" w:hAnsi="Calibri" w:cs="Calibri"/>
          <w:sz w:val="22"/>
          <w:szCs w:val="22"/>
        </w:rPr>
        <w:t xml:space="preserve">ese have </w:t>
      </w:r>
      <w:r>
        <w:rPr>
          <w:rFonts w:ascii="Calibri" w:hAnsi="Calibri" w:cs="Calibri"/>
          <w:sz w:val="22"/>
          <w:szCs w:val="22"/>
        </w:rPr>
        <w:t xml:space="preserve">already been added into the standard and </w:t>
      </w:r>
      <w:r w:rsidR="00DC3025">
        <w:rPr>
          <w:rFonts w:ascii="Calibri" w:hAnsi="Calibri" w:cs="Calibri"/>
          <w:sz w:val="22"/>
          <w:szCs w:val="22"/>
        </w:rPr>
        <w:t>are</w:t>
      </w:r>
      <w:r>
        <w:rPr>
          <w:rFonts w:ascii="Calibri" w:hAnsi="Calibri" w:cs="Calibri"/>
          <w:sz w:val="22"/>
          <w:szCs w:val="22"/>
        </w:rPr>
        <w:t xml:space="preserve"> resolved. </w:t>
      </w:r>
      <w:r w:rsidR="00816B40" w:rsidRPr="002730F2">
        <w:rPr>
          <w:rFonts w:ascii="Calibri" w:hAnsi="Calibri" w:cs="Calibri"/>
          <w:b/>
          <w:bCs/>
          <w:sz w:val="22"/>
          <w:szCs w:val="22"/>
        </w:rPr>
        <w:t>Dave</w:t>
      </w:r>
      <w:r w:rsidR="002730F2" w:rsidRPr="002730F2">
        <w:rPr>
          <w:rFonts w:ascii="Calibri" w:hAnsi="Calibri" w:cs="Calibri"/>
          <w:b/>
          <w:bCs/>
          <w:sz w:val="22"/>
          <w:szCs w:val="22"/>
        </w:rPr>
        <w:t xml:space="preserve"> Roberts</w:t>
      </w:r>
      <w:r w:rsidR="00816B40">
        <w:rPr>
          <w:rFonts w:ascii="Calibri" w:hAnsi="Calibri" w:cs="Calibri"/>
          <w:sz w:val="22"/>
          <w:szCs w:val="22"/>
        </w:rPr>
        <w:t xml:space="preserve"> to double check that all IR’s have been added into Addendum C. </w:t>
      </w:r>
    </w:p>
    <w:p w14:paraId="4EE36886" w14:textId="77777777" w:rsidR="00061347" w:rsidRDefault="00061347" w:rsidP="007526A6">
      <w:pPr>
        <w:rPr>
          <w:rFonts w:ascii="Calibri" w:hAnsi="Calibri" w:cs="Calibri"/>
          <w:sz w:val="22"/>
          <w:szCs w:val="22"/>
        </w:rPr>
      </w:pPr>
    </w:p>
    <w:p w14:paraId="48E4B9C7" w14:textId="005EFFE0" w:rsidR="00061347" w:rsidRPr="002730F2" w:rsidRDefault="00061347" w:rsidP="007526A6">
      <w:pPr>
        <w:rPr>
          <w:rFonts w:ascii="Calibri" w:hAnsi="Calibri" w:cs="Calibri"/>
          <w:b/>
          <w:bCs/>
          <w:sz w:val="22"/>
          <w:szCs w:val="22"/>
        </w:rPr>
      </w:pPr>
      <w:r w:rsidRPr="002730F2">
        <w:rPr>
          <w:rFonts w:ascii="Calibri" w:hAnsi="Calibri" w:cs="Calibri"/>
          <w:b/>
          <w:bCs/>
          <w:sz w:val="22"/>
          <w:szCs w:val="22"/>
        </w:rPr>
        <w:t>IR301-2019-034:</w:t>
      </w:r>
    </w:p>
    <w:p w14:paraId="23EE5E4D" w14:textId="1213E214" w:rsidR="00CA188B" w:rsidRDefault="00061347" w:rsidP="007526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group </w:t>
      </w:r>
      <w:r w:rsidR="00E655B2">
        <w:rPr>
          <w:rFonts w:ascii="Calibri" w:hAnsi="Calibri" w:cs="Calibri"/>
          <w:sz w:val="22"/>
          <w:szCs w:val="22"/>
        </w:rPr>
        <w:t xml:space="preserve">agreed that the </w:t>
      </w:r>
      <w:r w:rsidR="00301A41">
        <w:rPr>
          <w:rFonts w:ascii="Calibri" w:hAnsi="Calibri" w:cs="Calibri"/>
          <w:sz w:val="22"/>
          <w:szCs w:val="22"/>
        </w:rPr>
        <w:t>original response s</w:t>
      </w:r>
      <w:r w:rsidR="00A55ABB">
        <w:rPr>
          <w:rFonts w:ascii="Calibri" w:hAnsi="Calibri" w:cs="Calibri"/>
          <w:sz w:val="22"/>
          <w:szCs w:val="22"/>
        </w:rPr>
        <w:t xml:space="preserve">hould stand. </w:t>
      </w:r>
    </w:p>
    <w:p w14:paraId="42046397" w14:textId="77777777" w:rsidR="00A55ABB" w:rsidRDefault="00A55ABB" w:rsidP="007526A6">
      <w:pPr>
        <w:rPr>
          <w:rFonts w:ascii="Calibri" w:hAnsi="Calibri" w:cs="Calibri"/>
          <w:sz w:val="22"/>
          <w:szCs w:val="22"/>
        </w:rPr>
      </w:pPr>
    </w:p>
    <w:p w14:paraId="7049AE35" w14:textId="72D02342" w:rsidR="0029701E" w:rsidRPr="0029701E" w:rsidRDefault="0099708E" w:rsidP="007526A6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MISCELLANEOUS</w:t>
      </w:r>
      <w:r w:rsidR="00AC570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13E8188" w14:textId="1C6B17BC" w:rsidR="0081689C" w:rsidRDefault="0081689C" w:rsidP="007526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SECTION 9</w:t>
      </w:r>
    </w:p>
    <w:p w14:paraId="5A8368F6" w14:textId="7ADECEF2" w:rsidR="00956D55" w:rsidRDefault="00956D55" w:rsidP="007526A6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Air Leakage:</w:t>
      </w:r>
    </w:p>
    <w:p w14:paraId="76AFD013" w14:textId="236D75B8" w:rsidR="00956D55" w:rsidRDefault="00950747" w:rsidP="007526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Standard 380 addresses this concern. Suggest adding a note pointing to 380. </w:t>
      </w:r>
    </w:p>
    <w:p w14:paraId="31E89240" w14:textId="77777777" w:rsidR="0081689C" w:rsidRDefault="0081689C" w:rsidP="007526A6">
      <w:pPr>
        <w:rPr>
          <w:rFonts w:ascii="Calibri" w:hAnsi="Calibri" w:cs="Calibri"/>
          <w:sz w:val="22"/>
          <w:szCs w:val="22"/>
        </w:rPr>
      </w:pPr>
    </w:p>
    <w:p w14:paraId="15CCD0C6" w14:textId="12AE8B35" w:rsidR="0081689C" w:rsidRDefault="0081689C" w:rsidP="007526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Dave Roberts to take this on with Dean Gamble</w:t>
      </w:r>
      <w:r w:rsidR="00F53324">
        <w:rPr>
          <w:rFonts w:ascii="Calibri" w:hAnsi="Calibri" w:cs="Calibri"/>
          <w:sz w:val="22"/>
          <w:szCs w:val="22"/>
        </w:rPr>
        <w:t xml:space="preserve"> and find out more about his concerns. </w:t>
      </w:r>
    </w:p>
    <w:p w14:paraId="3D76FC72" w14:textId="77777777" w:rsidR="00F53324" w:rsidRDefault="00F53324" w:rsidP="007526A6">
      <w:pPr>
        <w:rPr>
          <w:rFonts w:ascii="Calibri" w:hAnsi="Calibri" w:cs="Calibri"/>
          <w:sz w:val="22"/>
          <w:szCs w:val="22"/>
        </w:rPr>
      </w:pPr>
    </w:p>
    <w:p w14:paraId="35B5138F" w14:textId="08B70F3A" w:rsidR="00341FB0" w:rsidRDefault="00A55ABB" w:rsidP="007526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Dave Roberts to </w:t>
      </w:r>
      <w:proofErr w:type="gramStart"/>
      <w:r>
        <w:rPr>
          <w:rFonts w:ascii="Calibri" w:hAnsi="Calibri" w:cs="Calibri"/>
          <w:sz w:val="22"/>
          <w:szCs w:val="22"/>
        </w:rPr>
        <w:t>look into</w:t>
      </w:r>
      <w:proofErr w:type="gramEnd"/>
      <w:r>
        <w:rPr>
          <w:rFonts w:ascii="Calibri" w:hAnsi="Calibri" w:cs="Calibri"/>
          <w:sz w:val="22"/>
          <w:szCs w:val="22"/>
        </w:rPr>
        <w:t xml:space="preserve"> other outstanding items in the “Other Topics” section. </w:t>
      </w:r>
    </w:p>
    <w:p w14:paraId="1095F883" w14:textId="77777777" w:rsidR="00341FB0" w:rsidRDefault="00341FB0" w:rsidP="007526A6">
      <w:pPr>
        <w:rPr>
          <w:rFonts w:ascii="Calibri" w:hAnsi="Calibri" w:cs="Calibri"/>
          <w:sz w:val="22"/>
          <w:szCs w:val="22"/>
        </w:rPr>
      </w:pPr>
    </w:p>
    <w:p w14:paraId="569AAE17" w14:textId="1889614A" w:rsidR="009D1E0B" w:rsidRPr="00341FB0" w:rsidRDefault="00341FB0" w:rsidP="007526A6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New Issue:</w:t>
      </w:r>
    </w:p>
    <w:p w14:paraId="26CF72FB" w14:textId="21EA19A7" w:rsidR="00E655B2" w:rsidRDefault="00665E1E" w:rsidP="007526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group also reviewed a </w:t>
      </w:r>
      <w:r w:rsidR="00341FB0">
        <w:rPr>
          <w:rFonts w:ascii="Calibri" w:hAnsi="Calibri" w:cs="Calibri"/>
          <w:sz w:val="22"/>
          <w:szCs w:val="22"/>
        </w:rPr>
        <w:t>co</w:t>
      </w:r>
      <w:r w:rsidR="00C73390">
        <w:rPr>
          <w:rFonts w:ascii="Calibri" w:hAnsi="Calibri" w:cs="Calibri"/>
          <w:sz w:val="22"/>
          <w:szCs w:val="22"/>
        </w:rPr>
        <w:t>mment submitted by Kelly Parker</w:t>
      </w:r>
      <w:r>
        <w:rPr>
          <w:rFonts w:ascii="Calibri" w:hAnsi="Calibri" w:cs="Calibri"/>
          <w:sz w:val="22"/>
          <w:szCs w:val="22"/>
        </w:rPr>
        <w:t xml:space="preserve"> regarding CFIS</w:t>
      </w:r>
      <w:r w:rsidR="00341FB0">
        <w:rPr>
          <w:rFonts w:ascii="Calibri" w:hAnsi="Calibri" w:cs="Calibri"/>
          <w:sz w:val="22"/>
          <w:szCs w:val="22"/>
        </w:rPr>
        <w:t xml:space="preserve"> in Addendum D 380-2022.</w:t>
      </w:r>
      <w:r>
        <w:rPr>
          <w:rFonts w:ascii="Calibri" w:hAnsi="Calibri" w:cs="Calibri"/>
          <w:sz w:val="22"/>
          <w:szCs w:val="22"/>
        </w:rPr>
        <w:t xml:space="preserve"> Dave </w:t>
      </w:r>
      <w:r w:rsidR="00341FB0">
        <w:rPr>
          <w:rFonts w:ascii="Calibri" w:hAnsi="Calibri" w:cs="Calibri"/>
          <w:sz w:val="22"/>
          <w:szCs w:val="22"/>
        </w:rPr>
        <w:t xml:space="preserve">stated he </w:t>
      </w:r>
      <w:r>
        <w:rPr>
          <w:rFonts w:ascii="Calibri" w:hAnsi="Calibri" w:cs="Calibri"/>
          <w:sz w:val="22"/>
          <w:szCs w:val="22"/>
        </w:rPr>
        <w:t xml:space="preserve">believed this concern </w:t>
      </w:r>
      <w:r w:rsidR="00341FB0">
        <w:rPr>
          <w:rFonts w:ascii="Calibri" w:hAnsi="Calibri" w:cs="Calibri"/>
          <w:sz w:val="22"/>
          <w:szCs w:val="22"/>
        </w:rPr>
        <w:t xml:space="preserve">is </w:t>
      </w:r>
      <w:r>
        <w:rPr>
          <w:rFonts w:ascii="Calibri" w:hAnsi="Calibri" w:cs="Calibri"/>
          <w:sz w:val="22"/>
          <w:szCs w:val="22"/>
        </w:rPr>
        <w:t xml:space="preserve">addressed by </w:t>
      </w:r>
      <w:proofErr w:type="gramStart"/>
      <w:r>
        <w:rPr>
          <w:rFonts w:ascii="Calibri" w:hAnsi="Calibri" w:cs="Calibri"/>
          <w:sz w:val="22"/>
          <w:szCs w:val="22"/>
        </w:rPr>
        <w:t>380</w:t>
      </w:r>
      <w:r w:rsidR="00BC4CAC">
        <w:rPr>
          <w:rFonts w:ascii="Calibri" w:hAnsi="Calibri" w:cs="Calibri"/>
          <w:sz w:val="22"/>
          <w:szCs w:val="22"/>
        </w:rPr>
        <w:t>, but</w:t>
      </w:r>
      <w:proofErr w:type="gramEnd"/>
      <w:r w:rsidR="00BC4CAC">
        <w:rPr>
          <w:rFonts w:ascii="Calibri" w:hAnsi="Calibri" w:cs="Calibri"/>
          <w:sz w:val="22"/>
          <w:szCs w:val="22"/>
        </w:rPr>
        <w:t xml:space="preserve"> will double check. </w:t>
      </w:r>
    </w:p>
    <w:p w14:paraId="030C3B16" w14:textId="1330B7E1" w:rsidR="000852B2" w:rsidRPr="007526A6" w:rsidRDefault="000852B2" w:rsidP="00FB4349">
      <w:pPr>
        <w:pStyle w:val="paragraph"/>
        <w:textAlignment w:val="baseline"/>
        <w:rPr>
          <w:b/>
          <w:bCs/>
        </w:rPr>
      </w:pPr>
      <w:r w:rsidRPr="007526A6">
        <w:rPr>
          <w:b/>
          <w:bCs/>
        </w:rPr>
        <w:t xml:space="preserve">The meeting was adjourned at </w:t>
      </w:r>
      <w:r w:rsidR="00110E23" w:rsidRPr="007526A6">
        <w:rPr>
          <w:b/>
          <w:bCs/>
        </w:rPr>
        <w:t>2:3</w:t>
      </w:r>
      <w:r w:rsidR="0033469C" w:rsidRPr="007526A6">
        <w:rPr>
          <w:b/>
          <w:bCs/>
        </w:rPr>
        <w:t>0</w:t>
      </w:r>
      <w:r w:rsidR="00D4376B" w:rsidRPr="007526A6">
        <w:rPr>
          <w:b/>
          <w:bCs/>
        </w:rPr>
        <w:t xml:space="preserve"> PM ET.</w:t>
      </w:r>
    </w:p>
    <w:sectPr w:rsidR="000852B2" w:rsidRPr="00752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6E7F"/>
    <w:multiLevelType w:val="multilevel"/>
    <w:tmpl w:val="86EA3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64C1F"/>
    <w:multiLevelType w:val="multilevel"/>
    <w:tmpl w:val="05AE6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56D14"/>
    <w:multiLevelType w:val="hybridMultilevel"/>
    <w:tmpl w:val="BDE48E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B45D70"/>
    <w:multiLevelType w:val="multilevel"/>
    <w:tmpl w:val="A35A4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7C561D"/>
    <w:multiLevelType w:val="multilevel"/>
    <w:tmpl w:val="BEF2D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CD2EDA"/>
    <w:multiLevelType w:val="multilevel"/>
    <w:tmpl w:val="52BEA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B910558"/>
    <w:multiLevelType w:val="multilevel"/>
    <w:tmpl w:val="79EA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FC7986"/>
    <w:multiLevelType w:val="multilevel"/>
    <w:tmpl w:val="C332CA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87241"/>
    <w:multiLevelType w:val="multilevel"/>
    <w:tmpl w:val="106C5A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414D3"/>
    <w:multiLevelType w:val="multilevel"/>
    <w:tmpl w:val="2EB070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304D7F"/>
    <w:multiLevelType w:val="multilevel"/>
    <w:tmpl w:val="A25C3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2A498F"/>
    <w:multiLevelType w:val="multilevel"/>
    <w:tmpl w:val="4B9A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B95C33"/>
    <w:multiLevelType w:val="multilevel"/>
    <w:tmpl w:val="B7723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E094AA4"/>
    <w:multiLevelType w:val="hybridMultilevel"/>
    <w:tmpl w:val="5FE2CB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A0353"/>
    <w:multiLevelType w:val="multilevel"/>
    <w:tmpl w:val="8EC45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D86007"/>
    <w:multiLevelType w:val="hybridMultilevel"/>
    <w:tmpl w:val="56F2D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10CFA"/>
    <w:multiLevelType w:val="multilevel"/>
    <w:tmpl w:val="29F4D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8257908">
    <w:abstractNumId w:val="16"/>
  </w:num>
  <w:num w:numId="2" w16cid:durableId="41247714">
    <w:abstractNumId w:val="6"/>
  </w:num>
  <w:num w:numId="3" w16cid:durableId="1058356175">
    <w:abstractNumId w:val="0"/>
  </w:num>
  <w:num w:numId="4" w16cid:durableId="1056703461">
    <w:abstractNumId w:val="4"/>
  </w:num>
  <w:num w:numId="5" w16cid:durableId="1220750842">
    <w:abstractNumId w:val="14"/>
  </w:num>
  <w:num w:numId="6" w16cid:durableId="189295159">
    <w:abstractNumId w:val="2"/>
  </w:num>
  <w:num w:numId="7" w16cid:durableId="393042707">
    <w:abstractNumId w:val="11"/>
  </w:num>
  <w:num w:numId="8" w16cid:durableId="1236433145">
    <w:abstractNumId w:val="3"/>
  </w:num>
  <w:num w:numId="9" w16cid:durableId="689112503">
    <w:abstractNumId w:val="9"/>
  </w:num>
  <w:num w:numId="10" w16cid:durableId="1447429415">
    <w:abstractNumId w:val="5"/>
  </w:num>
  <w:num w:numId="11" w16cid:durableId="1310549894">
    <w:abstractNumId w:val="7"/>
  </w:num>
  <w:num w:numId="12" w16cid:durableId="299924913">
    <w:abstractNumId w:val="8"/>
  </w:num>
  <w:num w:numId="13" w16cid:durableId="1133059256">
    <w:abstractNumId w:val="12"/>
  </w:num>
  <w:num w:numId="14" w16cid:durableId="1520924083">
    <w:abstractNumId w:val="10"/>
  </w:num>
  <w:num w:numId="15" w16cid:durableId="1480029805">
    <w:abstractNumId w:val="10"/>
    <w:lvlOverride w:ilvl="1">
      <w:startOverride w:val="1"/>
    </w:lvlOverride>
  </w:num>
  <w:num w:numId="16" w16cid:durableId="1724139498">
    <w:abstractNumId w:val="1"/>
  </w:num>
  <w:num w:numId="17" w16cid:durableId="2069722304">
    <w:abstractNumId w:val="15"/>
  </w:num>
  <w:num w:numId="18" w16cid:durableId="15483722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30"/>
    <w:rsid w:val="00001144"/>
    <w:rsid w:val="00002D7C"/>
    <w:rsid w:val="00004AB9"/>
    <w:rsid w:val="0000546C"/>
    <w:rsid w:val="0000707B"/>
    <w:rsid w:val="00012E00"/>
    <w:rsid w:val="00013193"/>
    <w:rsid w:val="00014177"/>
    <w:rsid w:val="00015B49"/>
    <w:rsid w:val="00017058"/>
    <w:rsid w:val="000243B3"/>
    <w:rsid w:val="00027C38"/>
    <w:rsid w:val="000318AF"/>
    <w:rsid w:val="00032010"/>
    <w:rsid w:val="00032791"/>
    <w:rsid w:val="000401C7"/>
    <w:rsid w:val="0004164B"/>
    <w:rsid w:val="000420A2"/>
    <w:rsid w:val="00044120"/>
    <w:rsid w:val="000458EC"/>
    <w:rsid w:val="000524BC"/>
    <w:rsid w:val="000553F6"/>
    <w:rsid w:val="000569BD"/>
    <w:rsid w:val="00056B9B"/>
    <w:rsid w:val="00057A7B"/>
    <w:rsid w:val="00061347"/>
    <w:rsid w:val="00062730"/>
    <w:rsid w:val="00065FF5"/>
    <w:rsid w:val="00072023"/>
    <w:rsid w:val="00075654"/>
    <w:rsid w:val="000852B2"/>
    <w:rsid w:val="000875D3"/>
    <w:rsid w:val="00091075"/>
    <w:rsid w:val="000915C4"/>
    <w:rsid w:val="000960B3"/>
    <w:rsid w:val="000A25B8"/>
    <w:rsid w:val="000A2D31"/>
    <w:rsid w:val="000A5877"/>
    <w:rsid w:val="000A5E01"/>
    <w:rsid w:val="000B1770"/>
    <w:rsid w:val="000B18DE"/>
    <w:rsid w:val="000B4AAB"/>
    <w:rsid w:val="000C1423"/>
    <w:rsid w:val="000C1BA1"/>
    <w:rsid w:val="000C4CFC"/>
    <w:rsid w:val="000D0150"/>
    <w:rsid w:val="000D1A54"/>
    <w:rsid w:val="000D3B16"/>
    <w:rsid w:val="000D668E"/>
    <w:rsid w:val="000F0C06"/>
    <w:rsid w:val="000F2033"/>
    <w:rsid w:val="000F27C1"/>
    <w:rsid w:val="000F5022"/>
    <w:rsid w:val="000F56AC"/>
    <w:rsid w:val="000F6C1B"/>
    <w:rsid w:val="0010362F"/>
    <w:rsid w:val="00107EBF"/>
    <w:rsid w:val="00110E23"/>
    <w:rsid w:val="00113268"/>
    <w:rsid w:val="00114A12"/>
    <w:rsid w:val="00116272"/>
    <w:rsid w:val="00120C32"/>
    <w:rsid w:val="001246C8"/>
    <w:rsid w:val="00133272"/>
    <w:rsid w:val="00136497"/>
    <w:rsid w:val="00137327"/>
    <w:rsid w:val="001373FA"/>
    <w:rsid w:val="001413BC"/>
    <w:rsid w:val="001537BC"/>
    <w:rsid w:val="00153F8F"/>
    <w:rsid w:val="00154941"/>
    <w:rsid w:val="0015548C"/>
    <w:rsid w:val="00155FD3"/>
    <w:rsid w:val="00164264"/>
    <w:rsid w:val="0017049D"/>
    <w:rsid w:val="00176A70"/>
    <w:rsid w:val="00176EE3"/>
    <w:rsid w:val="0018221B"/>
    <w:rsid w:val="00183842"/>
    <w:rsid w:val="001845D6"/>
    <w:rsid w:val="00184920"/>
    <w:rsid w:val="001870D3"/>
    <w:rsid w:val="00190277"/>
    <w:rsid w:val="00192A03"/>
    <w:rsid w:val="00193755"/>
    <w:rsid w:val="00193953"/>
    <w:rsid w:val="0019626E"/>
    <w:rsid w:val="001967AC"/>
    <w:rsid w:val="001A2DAD"/>
    <w:rsid w:val="001A7585"/>
    <w:rsid w:val="001A7F69"/>
    <w:rsid w:val="001B0E3C"/>
    <w:rsid w:val="001B53F9"/>
    <w:rsid w:val="001B7D00"/>
    <w:rsid w:val="001C202D"/>
    <w:rsid w:val="001C2289"/>
    <w:rsid w:val="001C6026"/>
    <w:rsid w:val="001C6D37"/>
    <w:rsid w:val="001D2561"/>
    <w:rsid w:val="001E3467"/>
    <w:rsid w:val="001F0507"/>
    <w:rsid w:val="001F15D4"/>
    <w:rsid w:val="001F5552"/>
    <w:rsid w:val="001F76B3"/>
    <w:rsid w:val="001F7805"/>
    <w:rsid w:val="001F7BAE"/>
    <w:rsid w:val="00201BF3"/>
    <w:rsid w:val="00201FE1"/>
    <w:rsid w:val="002037D5"/>
    <w:rsid w:val="00204C5B"/>
    <w:rsid w:val="00206A98"/>
    <w:rsid w:val="00207262"/>
    <w:rsid w:val="002104C4"/>
    <w:rsid w:val="0021214D"/>
    <w:rsid w:val="002157CB"/>
    <w:rsid w:val="00221997"/>
    <w:rsid w:val="00225A3C"/>
    <w:rsid w:val="00226A11"/>
    <w:rsid w:val="00227D85"/>
    <w:rsid w:val="00233E9D"/>
    <w:rsid w:val="00234CED"/>
    <w:rsid w:val="00236ED2"/>
    <w:rsid w:val="0024258C"/>
    <w:rsid w:val="00245263"/>
    <w:rsid w:val="002454E0"/>
    <w:rsid w:val="0025182C"/>
    <w:rsid w:val="00253947"/>
    <w:rsid w:val="00255F14"/>
    <w:rsid w:val="00260F87"/>
    <w:rsid w:val="00263F88"/>
    <w:rsid w:val="00267E94"/>
    <w:rsid w:val="00270566"/>
    <w:rsid w:val="002730F2"/>
    <w:rsid w:val="00276399"/>
    <w:rsid w:val="00277E3C"/>
    <w:rsid w:val="002825E4"/>
    <w:rsid w:val="002832DE"/>
    <w:rsid w:val="00294F97"/>
    <w:rsid w:val="0029701E"/>
    <w:rsid w:val="00297425"/>
    <w:rsid w:val="002A4492"/>
    <w:rsid w:val="002A753E"/>
    <w:rsid w:val="002B18EE"/>
    <w:rsid w:val="002B6D54"/>
    <w:rsid w:val="002C023E"/>
    <w:rsid w:val="002C14F7"/>
    <w:rsid w:val="002C1C4F"/>
    <w:rsid w:val="002D0453"/>
    <w:rsid w:val="002D203F"/>
    <w:rsid w:val="002D3E74"/>
    <w:rsid w:val="002D7539"/>
    <w:rsid w:val="002E0381"/>
    <w:rsid w:val="002E6D98"/>
    <w:rsid w:val="002F377D"/>
    <w:rsid w:val="002F54DA"/>
    <w:rsid w:val="002F7AD4"/>
    <w:rsid w:val="00301A41"/>
    <w:rsid w:val="00304147"/>
    <w:rsid w:val="00312A22"/>
    <w:rsid w:val="003153D3"/>
    <w:rsid w:val="0032326C"/>
    <w:rsid w:val="00325A2F"/>
    <w:rsid w:val="00326FD3"/>
    <w:rsid w:val="00333900"/>
    <w:rsid w:val="00333C04"/>
    <w:rsid w:val="0033469C"/>
    <w:rsid w:val="00334A0D"/>
    <w:rsid w:val="00336448"/>
    <w:rsid w:val="00336E75"/>
    <w:rsid w:val="00336FDE"/>
    <w:rsid w:val="00341FB0"/>
    <w:rsid w:val="003460DA"/>
    <w:rsid w:val="003473F4"/>
    <w:rsid w:val="00347C93"/>
    <w:rsid w:val="003517C2"/>
    <w:rsid w:val="003521EB"/>
    <w:rsid w:val="00353330"/>
    <w:rsid w:val="00354733"/>
    <w:rsid w:val="003549BB"/>
    <w:rsid w:val="00355BCA"/>
    <w:rsid w:val="00356C53"/>
    <w:rsid w:val="0036018B"/>
    <w:rsid w:val="0036089A"/>
    <w:rsid w:val="003608C1"/>
    <w:rsid w:val="003653DF"/>
    <w:rsid w:val="00367470"/>
    <w:rsid w:val="003740D4"/>
    <w:rsid w:val="00374614"/>
    <w:rsid w:val="00380D67"/>
    <w:rsid w:val="003817F7"/>
    <w:rsid w:val="003826CA"/>
    <w:rsid w:val="003853DB"/>
    <w:rsid w:val="00387E08"/>
    <w:rsid w:val="00393270"/>
    <w:rsid w:val="00394B30"/>
    <w:rsid w:val="00395A8D"/>
    <w:rsid w:val="0039682E"/>
    <w:rsid w:val="003A465A"/>
    <w:rsid w:val="003A4CE7"/>
    <w:rsid w:val="003A63B1"/>
    <w:rsid w:val="003B03B0"/>
    <w:rsid w:val="003B3453"/>
    <w:rsid w:val="003B3CE8"/>
    <w:rsid w:val="003B3DF8"/>
    <w:rsid w:val="003B56B0"/>
    <w:rsid w:val="003B5C06"/>
    <w:rsid w:val="003C4EC6"/>
    <w:rsid w:val="003D15D9"/>
    <w:rsid w:val="003D4C32"/>
    <w:rsid w:val="003D79AC"/>
    <w:rsid w:val="003E4575"/>
    <w:rsid w:val="003F4124"/>
    <w:rsid w:val="003F59D5"/>
    <w:rsid w:val="004035E9"/>
    <w:rsid w:val="0040592F"/>
    <w:rsid w:val="00411839"/>
    <w:rsid w:val="004121DA"/>
    <w:rsid w:val="00414D9B"/>
    <w:rsid w:val="0042323D"/>
    <w:rsid w:val="00424A15"/>
    <w:rsid w:val="00425F04"/>
    <w:rsid w:val="0043043C"/>
    <w:rsid w:val="00433CC8"/>
    <w:rsid w:val="00434775"/>
    <w:rsid w:val="00436BF6"/>
    <w:rsid w:val="004419F8"/>
    <w:rsid w:val="004432B1"/>
    <w:rsid w:val="00446582"/>
    <w:rsid w:val="004477D2"/>
    <w:rsid w:val="00452A86"/>
    <w:rsid w:val="0045654C"/>
    <w:rsid w:val="004630AC"/>
    <w:rsid w:val="0047569A"/>
    <w:rsid w:val="00475963"/>
    <w:rsid w:val="00481C80"/>
    <w:rsid w:val="004842D9"/>
    <w:rsid w:val="004843F5"/>
    <w:rsid w:val="00484AFB"/>
    <w:rsid w:val="004860D5"/>
    <w:rsid w:val="0049313A"/>
    <w:rsid w:val="00493160"/>
    <w:rsid w:val="004A3BB2"/>
    <w:rsid w:val="004A7480"/>
    <w:rsid w:val="004A77EA"/>
    <w:rsid w:val="004B03DA"/>
    <w:rsid w:val="004B19D2"/>
    <w:rsid w:val="004B664E"/>
    <w:rsid w:val="004B6B3D"/>
    <w:rsid w:val="004B75D0"/>
    <w:rsid w:val="004B7D0E"/>
    <w:rsid w:val="004C1E28"/>
    <w:rsid w:val="004C429C"/>
    <w:rsid w:val="004C51CB"/>
    <w:rsid w:val="004C5649"/>
    <w:rsid w:val="004C68EA"/>
    <w:rsid w:val="004C6F50"/>
    <w:rsid w:val="004D1028"/>
    <w:rsid w:val="004E2D2A"/>
    <w:rsid w:val="004E7242"/>
    <w:rsid w:val="004E7E9C"/>
    <w:rsid w:val="004F1D6E"/>
    <w:rsid w:val="004F1F83"/>
    <w:rsid w:val="004F3373"/>
    <w:rsid w:val="004F6237"/>
    <w:rsid w:val="004F67AA"/>
    <w:rsid w:val="00506DA3"/>
    <w:rsid w:val="00507C49"/>
    <w:rsid w:val="005103BF"/>
    <w:rsid w:val="00510973"/>
    <w:rsid w:val="00517417"/>
    <w:rsid w:val="00522CDC"/>
    <w:rsid w:val="00523929"/>
    <w:rsid w:val="00524042"/>
    <w:rsid w:val="00530EF6"/>
    <w:rsid w:val="00540555"/>
    <w:rsid w:val="00541E38"/>
    <w:rsid w:val="0055017F"/>
    <w:rsid w:val="0055238B"/>
    <w:rsid w:val="00554F40"/>
    <w:rsid w:val="005572DE"/>
    <w:rsid w:val="00557F9C"/>
    <w:rsid w:val="005605B0"/>
    <w:rsid w:val="00565AC9"/>
    <w:rsid w:val="00565BA7"/>
    <w:rsid w:val="00565E3D"/>
    <w:rsid w:val="0057125C"/>
    <w:rsid w:val="005749A6"/>
    <w:rsid w:val="00574F08"/>
    <w:rsid w:val="00576A50"/>
    <w:rsid w:val="005845CB"/>
    <w:rsid w:val="005861E6"/>
    <w:rsid w:val="0058657C"/>
    <w:rsid w:val="00586A02"/>
    <w:rsid w:val="00594486"/>
    <w:rsid w:val="00596017"/>
    <w:rsid w:val="005A196F"/>
    <w:rsid w:val="005A26F8"/>
    <w:rsid w:val="005A3F7C"/>
    <w:rsid w:val="005A640A"/>
    <w:rsid w:val="005A7DF6"/>
    <w:rsid w:val="005B15FF"/>
    <w:rsid w:val="005B57BC"/>
    <w:rsid w:val="005B7456"/>
    <w:rsid w:val="005C3814"/>
    <w:rsid w:val="005C4585"/>
    <w:rsid w:val="005C56FA"/>
    <w:rsid w:val="005D3344"/>
    <w:rsid w:val="005D5C52"/>
    <w:rsid w:val="005D65B6"/>
    <w:rsid w:val="005D7BBE"/>
    <w:rsid w:val="005E3CDF"/>
    <w:rsid w:val="005E3EF1"/>
    <w:rsid w:val="005F65A2"/>
    <w:rsid w:val="006022CB"/>
    <w:rsid w:val="006036F1"/>
    <w:rsid w:val="00612936"/>
    <w:rsid w:val="00612DB0"/>
    <w:rsid w:val="0061579A"/>
    <w:rsid w:val="006177D7"/>
    <w:rsid w:val="00622DE3"/>
    <w:rsid w:val="00626EF9"/>
    <w:rsid w:val="00630521"/>
    <w:rsid w:val="006314B4"/>
    <w:rsid w:val="00633D0C"/>
    <w:rsid w:val="00636909"/>
    <w:rsid w:val="00636DE7"/>
    <w:rsid w:val="00641B13"/>
    <w:rsid w:val="00643100"/>
    <w:rsid w:val="0064432C"/>
    <w:rsid w:val="00645BD5"/>
    <w:rsid w:val="00647947"/>
    <w:rsid w:val="00650E00"/>
    <w:rsid w:val="006520E2"/>
    <w:rsid w:val="0065349C"/>
    <w:rsid w:val="00664858"/>
    <w:rsid w:val="00665E1E"/>
    <w:rsid w:val="006668DC"/>
    <w:rsid w:val="00675344"/>
    <w:rsid w:val="00675B78"/>
    <w:rsid w:val="0068011C"/>
    <w:rsid w:val="00680E3A"/>
    <w:rsid w:val="00682780"/>
    <w:rsid w:val="006840C2"/>
    <w:rsid w:val="00694FFB"/>
    <w:rsid w:val="006A3DF3"/>
    <w:rsid w:val="006B0D9E"/>
    <w:rsid w:val="006B0E5F"/>
    <w:rsid w:val="006B60F4"/>
    <w:rsid w:val="006B7DFF"/>
    <w:rsid w:val="006C05D2"/>
    <w:rsid w:val="006C0DCB"/>
    <w:rsid w:val="006D2F96"/>
    <w:rsid w:val="006D7E2E"/>
    <w:rsid w:val="006E7967"/>
    <w:rsid w:val="006F24B9"/>
    <w:rsid w:val="006F7576"/>
    <w:rsid w:val="00701B97"/>
    <w:rsid w:val="00706D13"/>
    <w:rsid w:val="0070733D"/>
    <w:rsid w:val="00707BA1"/>
    <w:rsid w:val="00716F98"/>
    <w:rsid w:val="00717B2E"/>
    <w:rsid w:val="00717EE6"/>
    <w:rsid w:val="007216E4"/>
    <w:rsid w:val="00722637"/>
    <w:rsid w:val="00722B0F"/>
    <w:rsid w:val="00733531"/>
    <w:rsid w:val="00733C99"/>
    <w:rsid w:val="00745C9F"/>
    <w:rsid w:val="007469D6"/>
    <w:rsid w:val="007526A6"/>
    <w:rsid w:val="0076083B"/>
    <w:rsid w:val="00760840"/>
    <w:rsid w:val="007609EF"/>
    <w:rsid w:val="00764D2F"/>
    <w:rsid w:val="00766F70"/>
    <w:rsid w:val="00773FDE"/>
    <w:rsid w:val="00776B89"/>
    <w:rsid w:val="0078076F"/>
    <w:rsid w:val="00783239"/>
    <w:rsid w:val="007860DE"/>
    <w:rsid w:val="007864AA"/>
    <w:rsid w:val="00792E0E"/>
    <w:rsid w:val="00793BB4"/>
    <w:rsid w:val="00794028"/>
    <w:rsid w:val="00794C52"/>
    <w:rsid w:val="007A0EF0"/>
    <w:rsid w:val="007A77BC"/>
    <w:rsid w:val="007B2C10"/>
    <w:rsid w:val="007B5172"/>
    <w:rsid w:val="007B52F2"/>
    <w:rsid w:val="007B6F4B"/>
    <w:rsid w:val="007D1806"/>
    <w:rsid w:val="007D2AA5"/>
    <w:rsid w:val="007D56A0"/>
    <w:rsid w:val="007D65FB"/>
    <w:rsid w:val="007E0A6B"/>
    <w:rsid w:val="007E7F72"/>
    <w:rsid w:val="007F3CE7"/>
    <w:rsid w:val="00800D3E"/>
    <w:rsid w:val="008016D0"/>
    <w:rsid w:val="00801E9A"/>
    <w:rsid w:val="00806560"/>
    <w:rsid w:val="00812495"/>
    <w:rsid w:val="0081689C"/>
    <w:rsid w:val="00816B40"/>
    <w:rsid w:val="00823906"/>
    <w:rsid w:val="008310AD"/>
    <w:rsid w:val="008369EE"/>
    <w:rsid w:val="00837961"/>
    <w:rsid w:val="008428E8"/>
    <w:rsid w:val="00847E2A"/>
    <w:rsid w:val="00850FE3"/>
    <w:rsid w:val="008515E8"/>
    <w:rsid w:val="00851CD5"/>
    <w:rsid w:val="00854041"/>
    <w:rsid w:val="00854C44"/>
    <w:rsid w:val="008559B2"/>
    <w:rsid w:val="00861F71"/>
    <w:rsid w:val="0086252A"/>
    <w:rsid w:val="0086275D"/>
    <w:rsid w:val="008633A6"/>
    <w:rsid w:val="0086599F"/>
    <w:rsid w:val="0086603A"/>
    <w:rsid w:val="00866E11"/>
    <w:rsid w:val="00880F6E"/>
    <w:rsid w:val="0088384F"/>
    <w:rsid w:val="00886E95"/>
    <w:rsid w:val="008875BF"/>
    <w:rsid w:val="00892419"/>
    <w:rsid w:val="00894854"/>
    <w:rsid w:val="008A34DF"/>
    <w:rsid w:val="008A767C"/>
    <w:rsid w:val="008A7D98"/>
    <w:rsid w:val="008B1F6B"/>
    <w:rsid w:val="008B26BE"/>
    <w:rsid w:val="008C0481"/>
    <w:rsid w:val="008D1392"/>
    <w:rsid w:val="008D3002"/>
    <w:rsid w:val="008D4E4F"/>
    <w:rsid w:val="008D51C8"/>
    <w:rsid w:val="008E39C7"/>
    <w:rsid w:val="008E65D3"/>
    <w:rsid w:val="008E6D00"/>
    <w:rsid w:val="008E7780"/>
    <w:rsid w:val="008F0549"/>
    <w:rsid w:val="008F3E87"/>
    <w:rsid w:val="008F44B0"/>
    <w:rsid w:val="008F5D7D"/>
    <w:rsid w:val="008F61B2"/>
    <w:rsid w:val="008F6906"/>
    <w:rsid w:val="00901CEC"/>
    <w:rsid w:val="00902C36"/>
    <w:rsid w:val="00906372"/>
    <w:rsid w:val="0091036E"/>
    <w:rsid w:val="00911E2C"/>
    <w:rsid w:val="00913C52"/>
    <w:rsid w:val="0091759E"/>
    <w:rsid w:val="00922659"/>
    <w:rsid w:val="00922E52"/>
    <w:rsid w:val="00924DE8"/>
    <w:rsid w:val="00925233"/>
    <w:rsid w:val="00925BBD"/>
    <w:rsid w:val="00925F70"/>
    <w:rsid w:val="00930257"/>
    <w:rsid w:val="009302DD"/>
    <w:rsid w:val="00930AA8"/>
    <w:rsid w:val="00930CA9"/>
    <w:rsid w:val="00933753"/>
    <w:rsid w:val="00933ACE"/>
    <w:rsid w:val="00950747"/>
    <w:rsid w:val="0095140D"/>
    <w:rsid w:val="00956B82"/>
    <w:rsid w:val="00956D55"/>
    <w:rsid w:val="00961DB7"/>
    <w:rsid w:val="00962576"/>
    <w:rsid w:val="00962DAD"/>
    <w:rsid w:val="00965A7D"/>
    <w:rsid w:val="00973DDF"/>
    <w:rsid w:val="0097749A"/>
    <w:rsid w:val="009811B7"/>
    <w:rsid w:val="009819DE"/>
    <w:rsid w:val="0099180F"/>
    <w:rsid w:val="00994D5F"/>
    <w:rsid w:val="0099654F"/>
    <w:rsid w:val="0099708E"/>
    <w:rsid w:val="009A0578"/>
    <w:rsid w:val="009A2223"/>
    <w:rsid w:val="009A3202"/>
    <w:rsid w:val="009A369C"/>
    <w:rsid w:val="009A5BF7"/>
    <w:rsid w:val="009A7282"/>
    <w:rsid w:val="009B6D2C"/>
    <w:rsid w:val="009B7E37"/>
    <w:rsid w:val="009C1928"/>
    <w:rsid w:val="009C7101"/>
    <w:rsid w:val="009D1E0B"/>
    <w:rsid w:val="009E2DAA"/>
    <w:rsid w:val="009E69FC"/>
    <w:rsid w:val="009E6A67"/>
    <w:rsid w:val="009E7C83"/>
    <w:rsid w:val="009F4FF8"/>
    <w:rsid w:val="009F5D7C"/>
    <w:rsid w:val="009F7253"/>
    <w:rsid w:val="00A018C3"/>
    <w:rsid w:val="00A07DB5"/>
    <w:rsid w:val="00A15E35"/>
    <w:rsid w:val="00A165EE"/>
    <w:rsid w:val="00A17120"/>
    <w:rsid w:val="00A174FC"/>
    <w:rsid w:val="00A263B3"/>
    <w:rsid w:val="00A26C5E"/>
    <w:rsid w:val="00A27EBC"/>
    <w:rsid w:val="00A31491"/>
    <w:rsid w:val="00A35864"/>
    <w:rsid w:val="00A3695F"/>
    <w:rsid w:val="00A376C2"/>
    <w:rsid w:val="00A4244B"/>
    <w:rsid w:val="00A46AF6"/>
    <w:rsid w:val="00A46D9D"/>
    <w:rsid w:val="00A55ABB"/>
    <w:rsid w:val="00A57F9B"/>
    <w:rsid w:val="00A60B8C"/>
    <w:rsid w:val="00A65434"/>
    <w:rsid w:val="00A721F4"/>
    <w:rsid w:val="00A7420A"/>
    <w:rsid w:val="00A76401"/>
    <w:rsid w:val="00A77138"/>
    <w:rsid w:val="00A82073"/>
    <w:rsid w:val="00A83483"/>
    <w:rsid w:val="00A840D0"/>
    <w:rsid w:val="00A85EA4"/>
    <w:rsid w:val="00AA266D"/>
    <w:rsid w:val="00AA392D"/>
    <w:rsid w:val="00AB32E6"/>
    <w:rsid w:val="00AB43C5"/>
    <w:rsid w:val="00AB5849"/>
    <w:rsid w:val="00AB65D3"/>
    <w:rsid w:val="00AC0354"/>
    <w:rsid w:val="00AC11E5"/>
    <w:rsid w:val="00AC4852"/>
    <w:rsid w:val="00AC570C"/>
    <w:rsid w:val="00AC763B"/>
    <w:rsid w:val="00AD121D"/>
    <w:rsid w:val="00AD362B"/>
    <w:rsid w:val="00AD3F1B"/>
    <w:rsid w:val="00AE0D7D"/>
    <w:rsid w:val="00AE29A0"/>
    <w:rsid w:val="00AF1465"/>
    <w:rsid w:val="00AF31E7"/>
    <w:rsid w:val="00AF4BEE"/>
    <w:rsid w:val="00AF6F7D"/>
    <w:rsid w:val="00B01356"/>
    <w:rsid w:val="00B04D5F"/>
    <w:rsid w:val="00B12CEC"/>
    <w:rsid w:val="00B14A5B"/>
    <w:rsid w:val="00B214EB"/>
    <w:rsid w:val="00B2401D"/>
    <w:rsid w:val="00B24E9A"/>
    <w:rsid w:val="00B33EC2"/>
    <w:rsid w:val="00B365D1"/>
    <w:rsid w:val="00B3790F"/>
    <w:rsid w:val="00B42ED0"/>
    <w:rsid w:val="00B433E7"/>
    <w:rsid w:val="00B50B18"/>
    <w:rsid w:val="00B53267"/>
    <w:rsid w:val="00B549D5"/>
    <w:rsid w:val="00B61950"/>
    <w:rsid w:val="00B659C7"/>
    <w:rsid w:val="00B72EAA"/>
    <w:rsid w:val="00B7308B"/>
    <w:rsid w:val="00B815FE"/>
    <w:rsid w:val="00B919AB"/>
    <w:rsid w:val="00B91DC3"/>
    <w:rsid w:val="00B94D01"/>
    <w:rsid w:val="00B9662D"/>
    <w:rsid w:val="00B967F5"/>
    <w:rsid w:val="00B97965"/>
    <w:rsid w:val="00BA3AEF"/>
    <w:rsid w:val="00BA5285"/>
    <w:rsid w:val="00BB4112"/>
    <w:rsid w:val="00BB4B12"/>
    <w:rsid w:val="00BB4CD4"/>
    <w:rsid w:val="00BC4CAC"/>
    <w:rsid w:val="00BC6CFA"/>
    <w:rsid w:val="00BC6E66"/>
    <w:rsid w:val="00BC71D5"/>
    <w:rsid w:val="00BC7CD1"/>
    <w:rsid w:val="00BD0A7A"/>
    <w:rsid w:val="00BD1FF1"/>
    <w:rsid w:val="00BD45F2"/>
    <w:rsid w:val="00BD503F"/>
    <w:rsid w:val="00BD55E2"/>
    <w:rsid w:val="00BD6497"/>
    <w:rsid w:val="00BD6B26"/>
    <w:rsid w:val="00BD7DCF"/>
    <w:rsid w:val="00BD7F1D"/>
    <w:rsid w:val="00BF01BD"/>
    <w:rsid w:val="00BF17C9"/>
    <w:rsid w:val="00C02303"/>
    <w:rsid w:val="00C05379"/>
    <w:rsid w:val="00C072DC"/>
    <w:rsid w:val="00C073BB"/>
    <w:rsid w:val="00C07C91"/>
    <w:rsid w:val="00C10F45"/>
    <w:rsid w:val="00C168E7"/>
    <w:rsid w:val="00C230AC"/>
    <w:rsid w:val="00C2317B"/>
    <w:rsid w:val="00C2489B"/>
    <w:rsid w:val="00C249A6"/>
    <w:rsid w:val="00C26262"/>
    <w:rsid w:val="00C34B46"/>
    <w:rsid w:val="00C36B5A"/>
    <w:rsid w:val="00C4546A"/>
    <w:rsid w:val="00C51868"/>
    <w:rsid w:val="00C51FA8"/>
    <w:rsid w:val="00C57664"/>
    <w:rsid w:val="00C73390"/>
    <w:rsid w:val="00C74EC1"/>
    <w:rsid w:val="00C7541D"/>
    <w:rsid w:val="00C774B4"/>
    <w:rsid w:val="00C80C9F"/>
    <w:rsid w:val="00C819D7"/>
    <w:rsid w:val="00C82BDE"/>
    <w:rsid w:val="00C8372A"/>
    <w:rsid w:val="00C84484"/>
    <w:rsid w:val="00C87BD4"/>
    <w:rsid w:val="00C90B3D"/>
    <w:rsid w:val="00CA188B"/>
    <w:rsid w:val="00CA534F"/>
    <w:rsid w:val="00CA5659"/>
    <w:rsid w:val="00CA666D"/>
    <w:rsid w:val="00CB0879"/>
    <w:rsid w:val="00CB1D3E"/>
    <w:rsid w:val="00CB7AF3"/>
    <w:rsid w:val="00CC4382"/>
    <w:rsid w:val="00CC5610"/>
    <w:rsid w:val="00CC79B6"/>
    <w:rsid w:val="00CD04BB"/>
    <w:rsid w:val="00CD50B4"/>
    <w:rsid w:val="00CD542F"/>
    <w:rsid w:val="00CD62CA"/>
    <w:rsid w:val="00CD678B"/>
    <w:rsid w:val="00CE0E0E"/>
    <w:rsid w:val="00CE3717"/>
    <w:rsid w:val="00CE37B5"/>
    <w:rsid w:val="00CE41B0"/>
    <w:rsid w:val="00CE7EB1"/>
    <w:rsid w:val="00CF025A"/>
    <w:rsid w:val="00D11687"/>
    <w:rsid w:val="00D12CFB"/>
    <w:rsid w:val="00D1367E"/>
    <w:rsid w:val="00D13A76"/>
    <w:rsid w:val="00D17E96"/>
    <w:rsid w:val="00D2296A"/>
    <w:rsid w:val="00D23FC0"/>
    <w:rsid w:val="00D26BEA"/>
    <w:rsid w:val="00D275A1"/>
    <w:rsid w:val="00D30B52"/>
    <w:rsid w:val="00D332D6"/>
    <w:rsid w:val="00D40D26"/>
    <w:rsid w:val="00D41414"/>
    <w:rsid w:val="00D4145C"/>
    <w:rsid w:val="00D41FAE"/>
    <w:rsid w:val="00D42331"/>
    <w:rsid w:val="00D4376B"/>
    <w:rsid w:val="00D45C52"/>
    <w:rsid w:val="00D55472"/>
    <w:rsid w:val="00D56394"/>
    <w:rsid w:val="00D60177"/>
    <w:rsid w:val="00D6017D"/>
    <w:rsid w:val="00D60A06"/>
    <w:rsid w:val="00D62B02"/>
    <w:rsid w:val="00D66F1D"/>
    <w:rsid w:val="00D67649"/>
    <w:rsid w:val="00D6781F"/>
    <w:rsid w:val="00D72A6C"/>
    <w:rsid w:val="00D73E2E"/>
    <w:rsid w:val="00D84876"/>
    <w:rsid w:val="00D84F6B"/>
    <w:rsid w:val="00D85743"/>
    <w:rsid w:val="00D85BA1"/>
    <w:rsid w:val="00D92515"/>
    <w:rsid w:val="00D964B6"/>
    <w:rsid w:val="00DA3479"/>
    <w:rsid w:val="00DA5B6A"/>
    <w:rsid w:val="00DB080F"/>
    <w:rsid w:val="00DB0CCA"/>
    <w:rsid w:val="00DB3BAC"/>
    <w:rsid w:val="00DB6232"/>
    <w:rsid w:val="00DC024D"/>
    <w:rsid w:val="00DC3025"/>
    <w:rsid w:val="00DC4B0C"/>
    <w:rsid w:val="00DC66A1"/>
    <w:rsid w:val="00DD54FE"/>
    <w:rsid w:val="00DD5A89"/>
    <w:rsid w:val="00DD7CC5"/>
    <w:rsid w:val="00DD7D84"/>
    <w:rsid w:val="00DE1DC8"/>
    <w:rsid w:val="00DE671F"/>
    <w:rsid w:val="00DF4999"/>
    <w:rsid w:val="00DF68B5"/>
    <w:rsid w:val="00E01F19"/>
    <w:rsid w:val="00E06E13"/>
    <w:rsid w:val="00E10C73"/>
    <w:rsid w:val="00E11DCC"/>
    <w:rsid w:val="00E1308F"/>
    <w:rsid w:val="00E139F9"/>
    <w:rsid w:val="00E17A8C"/>
    <w:rsid w:val="00E17B7C"/>
    <w:rsid w:val="00E23479"/>
    <w:rsid w:val="00E350D5"/>
    <w:rsid w:val="00E355A5"/>
    <w:rsid w:val="00E419FD"/>
    <w:rsid w:val="00E41AA3"/>
    <w:rsid w:val="00E42E44"/>
    <w:rsid w:val="00E509C3"/>
    <w:rsid w:val="00E51FD5"/>
    <w:rsid w:val="00E538CB"/>
    <w:rsid w:val="00E55941"/>
    <w:rsid w:val="00E63995"/>
    <w:rsid w:val="00E655B2"/>
    <w:rsid w:val="00E66B7D"/>
    <w:rsid w:val="00E713C8"/>
    <w:rsid w:val="00E74405"/>
    <w:rsid w:val="00E75C28"/>
    <w:rsid w:val="00E859C2"/>
    <w:rsid w:val="00E864A7"/>
    <w:rsid w:val="00EA0346"/>
    <w:rsid w:val="00EA1FFB"/>
    <w:rsid w:val="00EA41BB"/>
    <w:rsid w:val="00EA5CA7"/>
    <w:rsid w:val="00EB058A"/>
    <w:rsid w:val="00EB5AD9"/>
    <w:rsid w:val="00EB7809"/>
    <w:rsid w:val="00EC1C12"/>
    <w:rsid w:val="00EC3885"/>
    <w:rsid w:val="00EC7337"/>
    <w:rsid w:val="00EC7BC8"/>
    <w:rsid w:val="00ED4928"/>
    <w:rsid w:val="00ED5E46"/>
    <w:rsid w:val="00EE139D"/>
    <w:rsid w:val="00EE5011"/>
    <w:rsid w:val="00EE5069"/>
    <w:rsid w:val="00EF1DAA"/>
    <w:rsid w:val="00EF2408"/>
    <w:rsid w:val="00EF3E34"/>
    <w:rsid w:val="00EF44D1"/>
    <w:rsid w:val="00F027A3"/>
    <w:rsid w:val="00F0341F"/>
    <w:rsid w:val="00F048D5"/>
    <w:rsid w:val="00F10FF8"/>
    <w:rsid w:val="00F12FC1"/>
    <w:rsid w:val="00F15119"/>
    <w:rsid w:val="00F17C49"/>
    <w:rsid w:val="00F206CF"/>
    <w:rsid w:val="00F31CF7"/>
    <w:rsid w:val="00F32705"/>
    <w:rsid w:val="00F4390E"/>
    <w:rsid w:val="00F46E3C"/>
    <w:rsid w:val="00F47662"/>
    <w:rsid w:val="00F5051E"/>
    <w:rsid w:val="00F53324"/>
    <w:rsid w:val="00F54CF3"/>
    <w:rsid w:val="00F60131"/>
    <w:rsid w:val="00F60E9C"/>
    <w:rsid w:val="00F63729"/>
    <w:rsid w:val="00F72678"/>
    <w:rsid w:val="00F72759"/>
    <w:rsid w:val="00F74E28"/>
    <w:rsid w:val="00F77C60"/>
    <w:rsid w:val="00F804B9"/>
    <w:rsid w:val="00F822FE"/>
    <w:rsid w:val="00F86A93"/>
    <w:rsid w:val="00F92DD8"/>
    <w:rsid w:val="00F92F40"/>
    <w:rsid w:val="00F93DB9"/>
    <w:rsid w:val="00F9525C"/>
    <w:rsid w:val="00F96541"/>
    <w:rsid w:val="00FA2CC3"/>
    <w:rsid w:val="00FA2D65"/>
    <w:rsid w:val="00FA3E17"/>
    <w:rsid w:val="00FA48F5"/>
    <w:rsid w:val="00FA54A9"/>
    <w:rsid w:val="00FB184E"/>
    <w:rsid w:val="00FB4349"/>
    <w:rsid w:val="00FB504B"/>
    <w:rsid w:val="00FB5BA9"/>
    <w:rsid w:val="00FC0BBD"/>
    <w:rsid w:val="00FD052E"/>
    <w:rsid w:val="00FD1356"/>
    <w:rsid w:val="00FD2AF4"/>
    <w:rsid w:val="00FD4E56"/>
    <w:rsid w:val="00FD543D"/>
    <w:rsid w:val="00FD7955"/>
    <w:rsid w:val="00FE36AE"/>
    <w:rsid w:val="00FF0567"/>
    <w:rsid w:val="00FF0B61"/>
    <w:rsid w:val="00FF32D3"/>
    <w:rsid w:val="00FF4AF8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063E69"/>
  <w15:chartTrackingRefBased/>
  <w15:docId w15:val="{A7BAE13D-DBFC-43A0-9316-5D774EE7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6273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062730"/>
  </w:style>
  <w:style w:type="character" w:styleId="Hyperlink">
    <w:name w:val="Hyperlink"/>
    <w:basedOn w:val="DefaultParagraphFont"/>
    <w:uiPriority w:val="99"/>
    <w:unhideWhenUsed/>
    <w:rsid w:val="000627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7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2A2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7541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E3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cripts.gotomeeting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rldefense.proofpoint.com/v2/url?u=https-3A__www.dropbox.com_scl_fi_dr54ol9ppxw8ga2zew95l_SDC-2D301-2DCALCULATIONS-2DSC-2DCall-2DDraft-2DMinutes-2D3-2D19-2D2024.docx-3Frlkey-3D0zqd9k96pk1s00lz0p37hnxrz-26dl-3D0&amp;d=DwMFAg&amp;c=euGZstcaTDllvimEN8b7jXrwqOf-v5A_CdpgnVfiiMM&amp;r=JnhbwqPwQqN2Joz-qNtDyw&amp;m=7AO25Xzm-Ytxici5R2dmf67NDtz-MfkX9ZpGfyFm2N7z7vN8bMG8nlZC9LSwcWgL&amp;s=w5Lbm2lYzgwuU2VFIgv4Si8m-KK92fqUj8CDg8Qx_fE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41df19-1d95-40b9-8952-f391e5cd1063" xsi:nil="true"/>
    <lcf76f155ced4ddcb4097134ff3c332f xmlns="a22c15c9-5ee2-43fc-bf23-4bf4823d63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54816-B851-4654-8CC6-5BA25157A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05AC4-FF11-4785-B1E3-33D84D3ED881}">
  <ds:schemaRefs>
    <ds:schemaRef ds:uri="http://schemas.microsoft.com/office/2006/metadata/properties"/>
    <ds:schemaRef ds:uri="http://schemas.microsoft.com/office/infopath/2007/PartnerControls"/>
    <ds:schemaRef ds:uri="d541df19-1d95-40b9-8952-f391e5cd1063"/>
    <ds:schemaRef ds:uri="a22c15c9-5ee2-43fc-bf23-4bf4823d633f"/>
  </ds:schemaRefs>
</ds:datastoreItem>
</file>

<file path=customXml/itemProps3.xml><?xml version="1.0" encoding="utf-8"?>
<ds:datastoreItem xmlns:ds="http://schemas.openxmlformats.org/officeDocument/2006/customXml" ds:itemID="{CB916A73-E127-4291-89FB-DCCC388F4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1200</Words>
  <Characters>6845</Characters>
  <Application>Microsoft Office Word</Application>
  <DocSecurity>0</DocSecurity>
  <Lines>57</Lines>
  <Paragraphs>16</Paragraphs>
  <ScaleCrop>false</ScaleCrop>
  <Company/>
  <LinksUpToDate>false</LinksUpToDate>
  <CharactersWithSpaces>8029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https://www.dropbox.com/scl/fi/t8sc7fxioa7y78u9xji9d/SDC-301-CALCULATIONS-SC-Call-Draft-Minutes-08-14-2023.docx?rlkey=0a53sjsyx3i6wpnw5s1x5158s&amp;dl=0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Clara Hedrick</cp:lastModifiedBy>
  <cp:revision>233</cp:revision>
  <dcterms:created xsi:type="dcterms:W3CDTF">2024-03-04T17:40:00Z</dcterms:created>
  <dcterms:modified xsi:type="dcterms:W3CDTF">2024-04-02T01:03:00Z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