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FAFD" w14:textId="77777777" w:rsidR="006A082D" w:rsidRPr="003C6CBA" w:rsidRDefault="00C86C0B">
      <w:pPr>
        <w:spacing w:before="79" w:after="5" w:line="362" w:lineRule="auto"/>
        <w:ind w:left="2246" w:right="2250" w:firstLine="470"/>
        <w:rPr>
          <w:b/>
          <w:sz w:val="32"/>
        </w:rPr>
      </w:pPr>
      <w:r w:rsidRPr="003C6CBA">
        <w:rPr>
          <w:b/>
          <w:sz w:val="32"/>
        </w:rPr>
        <w:t>Addenda to RESNET/ANSI Standards: Voluntary and Mandatory Compliance Dates</w:t>
      </w:r>
    </w:p>
    <w:tbl>
      <w:tblPr>
        <w:tblW w:w="1830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0"/>
        <w:gridCol w:w="2250"/>
        <w:gridCol w:w="22"/>
        <w:gridCol w:w="2160"/>
        <w:gridCol w:w="68"/>
        <w:gridCol w:w="1793"/>
        <w:gridCol w:w="7"/>
        <w:gridCol w:w="1824"/>
        <w:gridCol w:w="1831"/>
        <w:gridCol w:w="1831"/>
        <w:gridCol w:w="1831"/>
        <w:gridCol w:w="1831"/>
      </w:tblGrid>
      <w:tr w:rsidR="006A082D" w:rsidRPr="003C6CBA" w14:paraId="2C58FB03" w14:textId="77777777" w:rsidTr="006916C0">
        <w:trPr>
          <w:gridAfter w:val="4"/>
          <w:wAfter w:w="7324" w:type="dxa"/>
          <w:trHeight w:val="825"/>
        </w:trPr>
        <w:tc>
          <w:tcPr>
            <w:tcW w:w="2860" w:type="dxa"/>
            <w:shd w:val="clear" w:color="auto" w:fill="001F5F"/>
            <w:vAlign w:val="center"/>
          </w:tcPr>
          <w:p w14:paraId="2C58FAFE" w14:textId="77777777" w:rsidR="006A082D" w:rsidRPr="003C6CBA" w:rsidRDefault="00C86C0B" w:rsidP="001C20BF">
            <w:pPr>
              <w:pStyle w:val="TableParagraph"/>
              <w:ind w:left="545" w:right="182" w:hanging="340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ANSI STANDARD 301 and ADDENDA1</w:t>
            </w:r>
          </w:p>
        </w:tc>
        <w:tc>
          <w:tcPr>
            <w:tcW w:w="2272" w:type="dxa"/>
            <w:gridSpan w:val="2"/>
            <w:shd w:val="clear" w:color="auto" w:fill="001F5F"/>
            <w:vAlign w:val="center"/>
          </w:tcPr>
          <w:p w14:paraId="2C58FAFF" w14:textId="63704ACA" w:rsidR="006A082D" w:rsidRPr="003C6CBA" w:rsidRDefault="00C86C0B" w:rsidP="001C20BF">
            <w:pPr>
              <w:pStyle w:val="TableParagraph"/>
              <w:ind w:left="800" w:right="118" w:hanging="661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ANSI APPROVA</w:t>
            </w:r>
            <w:r w:rsidR="001C20BF" w:rsidRPr="003C6CBA">
              <w:rPr>
                <w:b/>
                <w:color w:val="FFFFFF"/>
                <w:sz w:val="24"/>
                <w:szCs w:val="24"/>
              </w:rPr>
              <w:t>L DATE</w:t>
            </w:r>
          </w:p>
        </w:tc>
        <w:tc>
          <w:tcPr>
            <w:tcW w:w="2160" w:type="dxa"/>
            <w:shd w:val="clear" w:color="auto" w:fill="001F5F"/>
            <w:vAlign w:val="center"/>
          </w:tcPr>
          <w:p w14:paraId="2C58FB00" w14:textId="77777777" w:rsidR="006A082D" w:rsidRPr="003C6CBA" w:rsidRDefault="00C86C0B" w:rsidP="001C20BF">
            <w:pPr>
              <w:pStyle w:val="TableParagraph"/>
              <w:spacing w:before="4" w:line="276" w:lineRule="exact"/>
              <w:ind w:left="275" w:right="258" w:hanging="1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MANDATORY COMPLIANCE DATE</w:t>
            </w:r>
          </w:p>
        </w:tc>
        <w:tc>
          <w:tcPr>
            <w:tcW w:w="1861" w:type="dxa"/>
            <w:gridSpan w:val="2"/>
            <w:shd w:val="clear" w:color="auto" w:fill="001F5F"/>
            <w:vAlign w:val="center"/>
          </w:tcPr>
          <w:p w14:paraId="2C58FB01" w14:textId="77777777" w:rsidR="006A082D" w:rsidRPr="003C6CBA" w:rsidRDefault="00C86C0B" w:rsidP="001C20BF">
            <w:pPr>
              <w:pStyle w:val="TableParagraph"/>
              <w:spacing w:before="4" w:line="276" w:lineRule="exact"/>
              <w:ind w:left="225" w:right="211" w:hanging="4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DELAYED IMPLEMENT (DI)</w:t>
            </w:r>
          </w:p>
        </w:tc>
        <w:tc>
          <w:tcPr>
            <w:tcW w:w="1831" w:type="dxa"/>
            <w:gridSpan w:val="2"/>
            <w:shd w:val="clear" w:color="auto" w:fill="001F5F"/>
            <w:vAlign w:val="center"/>
          </w:tcPr>
          <w:p w14:paraId="2C58FB02" w14:textId="77777777" w:rsidR="006A082D" w:rsidRPr="003C6CBA" w:rsidRDefault="00C86C0B" w:rsidP="001C20BF">
            <w:pPr>
              <w:pStyle w:val="TableParagraph"/>
              <w:spacing w:before="4" w:line="276" w:lineRule="exact"/>
              <w:ind w:left="110" w:right="94" w:hanging="6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VOLUNTARY COMPLIANCE DATE</w:t>
            </w:r>
          </w:p>
        </w:tc>
      </w:tr>
      <w:tr w:rsidR="00BC412C" w:rsidRPr="003C6CBA" w14:paraId="11C6CF2F" w14:textId="77777777" w:rsidTr="006916C0">
        <w:trPr>
          <w:gridAfter w:val="4"/>
          <w:wAfter w:w="7324" w:type="dxa"/>
          <w:trHeight w:val="798"/>
        </w:trPr>
        <w:tc>
          <w:tcPr>
            <w:tcW w:w="10984" w:type="dxa"/>
            <w:gridSpan w:val="8"/>
            <w:vAlign w:val="center"/>
          </w:tcPr>
          <w:p w14:paraId="35A4E3E0" w14:textId="6F048E54" w:rsidR="00BC412C" w:rsidRPr="003C6CBA" w:rsidRDefault="00BC412C" w:rsidP="001C20BF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301-2022</w:t>
            </w:r>
          </w:p>
        </w:tc>
      </w:tr>
      <w:tr w:rsidR="003E6E34" w:rsidRPr="003C6CBA" w14:paraId="7C26D807" w14:textId="77777777" w:rsidTr="006916C0">
        <w:trPr>
          <w:gridAfter w:val="4"/>
          <w:wAfter w:w="7324" w:type="dxa"/>
          <w:trHeight w:val="382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07E3602" w14:textId="600BE21D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4EAB103" w14:textId="77777777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shd w:val="clear" w:color="auto" w:fill="D9D9D9" w:themeFill="background1" w:themeFillShade="D9"/>
            <w:vAlign w:val="center"/>
          </w:tcPr>
          <w:p w14:paraId="5A95821A" w14:textId="77777777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14:paraId="34ACFA42" w14:textId="77777777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2A9047FF" w14:textId="23F24643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</w:tc>
      </w:tr>
      <w:tr w:rsidR="003E6E34" w:rsidRPr="003C6CBA" w14:paraId="2C58FB06" w14:textId="77777777" w:rsidTr="006916C0">
        <w:trPr>
          <w:gridAfter w:val="4"/>
          <w:wAfter w:w="7324" w:type="dxa"/>
          <w:trHeight w:val="798"/>
        </w:trPr>
        <w:tc>
          <w:tcPr>
            <w:tcW w:w="10984" w:type="dxa"/>
            <w:gridSpan w:val="8"/>
            <w:vAlign w:val="center"/>
          </w:tcPr>
          <w:p w14:paraId="2C58FB04" w14:textId="77777777" w:rsidR="003E6E34" w:rsidRPr="003C6CBA" w:rsidRDefault="003E6E34" w:rsidP="003E6E34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14:paraId="2C58FB05" w14:textId="77777777" w:rsidR="003E6E34" w:rsidRPr="003C6CBA" w:rsidRDefault="003E6E34" w:rsidP="003E6E34">
            <w:pPr>
              <w:pStyle w:val="TableParagraph"/>
              <w:ind w:left="3332" w:right="3319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301-2019</w:t>
            </w:r>
          </w:p>
        </w:tc>
      </w:tr>
      <w:tr w:rsidR="003E6E34" w:rsidRPr="003C6CBA" w14:paraId="5EEF06DD" w14:textId="77777777" w:rsidTr="006916C0">
        <w:trPr>
          <w:gridAfter w:val="4"/>
          <w:wAfter w:w="7324" w:type="dxa"/>
          <w:trHeight w:val="314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5818351E" w14:textId="1C101340" w:rsidR="003E6E34" w:rsidRPr="003C6CBA" w:rsidRDefault="003E6E34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33BAB144" w14:textId="77777777" w:rsidR="003E6E34" w:rsidRPr="003C6CBA" w:rsidRDefault="003E6E34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C2F50BA" w14:textId="77777777" w:rsidR="003E6E34" w:rsidRPr="003C6CBA" w:rsidRDefault="003E6E34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5E38ACEF" w14:textId="77777777" w:rsidR="003E6E34" w:rsidRPr="003C6CBA" w:rsidRDefault="003E6E34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3F4F43F6" w14:textId="77777777" w:rsidR="003E6E34" w:rsidRPr="003C6CBA" w:rsidRDefault="003E6E34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F4417" w:rsidRPr="003C6CBA" w14:paraId="32A74D98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auto"/>
            <w:vAlign w:val="center"/>
          </w:tcPr>
          <w:p w14:paraId="0B71B2CE" w14:textId="641412C5" w:rsidR="00EF4417" w:rsidRPr="003C6CBA" w:rsidRDefault="007231F1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sz w:val="24"/>
                <w:szCs w:val="24"/>
              </w:rPr>
            </w:pPr>
            <w:hyperlink r:id="rId10" w:history="1">
              <w:r w:rsidR="00EF4417" w:rsidRPr="007231F1">
                <w:rPr>
                  <w:rStyle w:val="Hyperlink"/>
                  <w:sz w:val="24"/>
                  <w:szCs w:val="24"/>
                </w:rPr>
                <w:t>301-2019 Addendum D</w:t>
              </w:r>
            </w:hyperlink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23E52ED4" w14:textId="722F81D7" w:rsidR="00EF4417" w:rsidRDefault="00EF4417" w:rsidP="003E6E34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March 4, 2022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423204" w14:textId="79979EF2" w:rsidR="00EF4417" w:rsidRDefault="00EF4417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1, 2022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4885835E" w14:textId="77777777" w:rsidR="00EF4417" w:rsidRPr="003C6CBA" w:rsidRDefault="00EF4417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450D84AA" w14:textId="145F0579" w:rsidR="00EF4417" w:rsidRDefault="00EF4417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4, 2022</w:t>
            </w:r>
          </w:p>
        </w:tc>
      </w:tr>
      <w:tr w:rsidR="006916C0" w:rsidRPr="003C6CBA" w14:paraId="25700AB1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auto"/>
            <w:vAlign w:val="center"/>
          </w:tcPr>
          <w:p w14:paraId="6F174A98" w14:textId="04D06A21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color w:val="0070C0"/>
                <w:sz w:val="24"/>
                <w:szCs w:val="24"/>
              </w:rPr>
            </w:pPr>
            <w:hyperlink r:id="rId11" w:history="1">
              <w:r w:rsidRPr="003C6CBA">
                <w:rPr>
                  <w:rStyle w:val="Hyperlink"/>
                  <w:sz w:val="24"/>
                  <w:szCs w:val="24"/>
                </w:rPr>
                <w:t>301-2019 Addendum C</w:t>
              </w:r>
            </w:hyperlink>
          </w:p>
        </w:tc>
        <w:tc>
          <w:tcPr>
            <w:tcW w:w="2272" w:type="dxa"/>
            <w:gridSpan w:val="2"/>
            <w:shd w:val="clear" w:color="auto" w:fill="auto"/>
            <w:vAlign w:val="center"/>
          </w:tcPr>
          <w:p w14:paraId="6B95A23A" w14:textId="27757E4F" w:rsidR="006916C0" w:rsidRPr="003C6CBA" w:rsidRDefault="00E94CD8" w:rsidP="003E6E34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sz w:val="24"/>
                <w:szCs w:val="24"/>
                <w:lang w:bidi="ar-SA"/>
              </w:rPr>
              <w:t>March 1, 2022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7D7265" w14:textId="31B20748" w:rsidR="006916C0" w:rsidRPr="003C6CBA" w:rsidRDefault="00E94CD8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1, 2022</w:t>
            </w:r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14:paraId="759A791C" w14:textId="44D28980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14:paraId="42252101" w14:textId="5CB888FC" w:rsidR="006916C0" w:rsidRPr="003C6CBA" w:rsidRDefault="00E94CD8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1, 2022</w:t>
            </w:r>
          </w:p>
        </w:tc>
      </w:tr>
      <w:tr w:rsidR="006916C0" w:rsidRPr="003C6CBA" w14:paraId="01B6F898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180441F1" w14:textId="1546D615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color w:val="0070C0"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76627EBC" w14:textId="534DD473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BA4D760" w14:textId="6BDC1C1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3DE75910" w14:textId="762E6FCD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6F5096D2" w14:textId="6E83F665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6321D898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6E97FC1F" w14:textId="77FD51F0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sz w:val="24"/>
                <w:szCs w:val="24"/>
              </w:rPr>
            </w:pPr>
            <w:hyperlink r:id="rId12" w:history="1">
              <w:r w:rsidRPr="003C6CBA">
                <w:rPr>
                  <w:rStyle w:val="Hyperlink"/>
                  <w:color w:val="0070C0"/>
                  <w:sz w:val="24"/>
                  <w:szCs w:val="24"/>
                </w:rPr>
                <w:t>301-2019 Addendum B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57B017FD" w14:textId="376041FF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 xml:space="preserve">July </w:t>
            </w:r>
            <w:r w:rsidR="00E94CD8">
              <w:rPr>
                <w:sz w:val="24"/>
                <w:szCs w:val="24"/>
              </w:rPr>
              <w:t>21</w:t>
            </w:r>
            <w:r w:rsidRPr="003C6CBA">
              <w:rPr>
                <w:sz w:val="24"/>
                <w:szCs w:val="24"/>
              </w:rPr>
              <w:t>, 2020</w:t>
            </w:r>
          </w:p>
        </w:tc>
        <w:tc>
          <w:tcPr>
            <w:tcW w:w="2160" w:type="dxa"/>
            <w:vAlign w:val="center"/>
          </w:tcPr>
          <w:p w14:paraId="19951FF3" w14:textId="1723BAF5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1, 202</w:t>
            </w:r>
            <w:r w:rsidR="00E94CD8">
              <w:rPr>
                <w:sz w:val="24"/>
                <w:szCs w:val="24"/>
              </w:rPr>
              <w:t>2</w:t>
            </w:r>
          </w:p>
        </w:tc>
        <w:tc>
          <w:tcPr>
            <w:tcW w:w="1861" w:type="dxa"/>
            <w:gridSpan w:val="2"/>
            <w:vAlign w:val="center"/>
          </w:tcPr>
          <w:p w14:paraId="08F77B5B" w14:textId="50C80373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19440FE1" w14:textId="608C26A1" w:rsidR="006916C0" w:rsidRPr="003C6CBA" w:rsidRDefault="00E94CD8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21, 2020</w:t>
            </w:r>
          </w:p>
        </w:tc>
      </w:tr>
      <w:tr w:rsidR="006916C0" w:rsidRPr="003C6CBA" w14:paraId="2C58FB0C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07" w14:textId="49B90A13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08" w14:textId="5AC45710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09" w14:textId="394CEAB0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0A" w14:textId="56D42EAA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0B" w14:textId="250F0999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12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0D" w14:textId="2EE00B01" w:rsidR="006916C0" w:rsidRPr="003C6CBA" w:rsidRDefault="006916C0" w:rsidP="003E6E34">
            <w:pPr>
              <w:pStyle w:val="TableParagraph"/>
              <w:jc w:val="center"/>
              <w:rPr>
                <w:color w:val="0070C0"/>
                <w:sz w:val="24"/>
                <w:szCs w:val="24"/>
              </w:rPr>
            </w:pPr>
            <w:hyperlink r:id="rId13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301-2019 Addendum A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0E" w14:textId="6412F39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August 19, 2019</w:t>
            </w:r>
          </w:p>
        </w:tc>
        <w:tc>
          <w:tcPr>
            <w:tcW w:w="2160" w:type="dxa"/>
            <w:vAlign w:val="center"/>
          </w:tcPr>
          <w:p w14:paraId="2C58FB0F" w14:textId="71C767FB" w:rsidR="006916C0" w:rsidRPr="003C6CBA" w:rsidRDefault="0042318A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1, 2022</w:t>
            </w:r>
          </w:p>
        </w:tc>
        <w:tc>
          <w:tcPr>
            <w:tcW w:w="1861" w:type="dxa"/>
            <w:gridSpan w:val="2"/>
            <w:vAlign w:val="center"/>
          </w:tcPr>
          <w:p w14:paraId="2C58FB10" w14:textId="4CADF701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11" w14:textId="6A94482F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October 1, 2019</w:t>
            </w:r>
          </w:p>
        </w:tc>
      </w:tr>
      <w:tr w:rsidR="006916C0" w:rsidRPr="003C6CBA" w14:paraId="2C58FB18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13" w14:textId="49C9E5A6" w:rsidR="006916C0" w:rsidRPr="003C6CBA" w:rsidRDefault="006916C0" w:rsidP="003E6E34">
            <w:pPr>
              <w:pStyle w:val="TableParagraph"/>
              <w:spacing w:line="230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14" w14:textId="617BDC62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15" w14:textId="67C2759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16" w14:textId="2A2601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17" w14:textId="0F130362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1E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1F3855B1" w14:textId="0BC783FB" w:rsidR="00B33F1E" w:rsidRPr="003C6CBA" w:rsidRDefault="006916C0" w:rsidP="00B33F1E">
            <w:pPr>
              <w:pStyle w:val="TableParagraph"/>
              <w:ind w:left="190" w:right="175" w:firstLine="2"/>
              <w:jc w:val="center"/>
              <w:rPr>
                <w:color w:val="0070C0"/>
                <w:sz w:val="24"/>
                <w:szCs w:val="24"/>
              </w:rPr>
            </w:pPr>
            <w:hyperlink r:id="rId14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Std 301-2019</w:t>
              </w:r>
              <w:r w:rsidRPr="003C6CBA">
                <w:rPr>
                  <w:color w:val="0070C0"/>
                  <w:sz w:val="24"/>
                  <w:szCs w:val="24"/>
                </w:rPr>
                <w:t xml:space="preserve"> </w:t>
              </w:r>
            </w:hyperlink>
            <w:r w:rsidRPr="003C6CBA">
              <w:rPr>
                <w:sz w:val="24"/>
                <w:szCs w:val="24"/>
              </w:rPr>
              <w:t xml:space="preserve">adopted by </w:t>
            </w:r>
            <w:proofErr w:type="gramStart"/>
            <w:r w:rsidRPr="003C6CBA">
              <w:rPr>
                <w:sz w:val="24"/>
                <w:szCs w:val="24"/>
              </w:rPr>
              <w:t>MINHERS</w:t>
            </w:r>
            <w:proofErr w:type="gramEnd"/>
            <w:r w:rsidRPr="003C6CBA">
              <w:rPr>
                <w:sz w:val="24"/>
                <w:szCs w:val="24"/>
              </w:rPr>
              <w:t xml:space="preserve"> </w:t>
            </w:r>
          </w:p>
          <w:p w14:paraId="2C58FB19" w14:textId="5FF02A0A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C58FB1A" w14:textId="531AD097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14, 2018</w:t>
            </w:r>
          </w:p>
        </w:tc>
        <w:tc>
          <w:tcPr>
            <w:tcW w:w="2160" w:type="dxa"/>
            <w:vAlign w:val="center"/>
          </w:tcPr>
          <w:p w14:paraId="2C58FB1B" w14:textId="0CE08250" w:rsidR="006916C0" w:rsidRPr="003C6CBA" w:rsidRDefault="00B33F1E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1, 2022</w:t>
            </w:r>
          </w:p>
        </w:tc>
        <w:tc>
          <w:tcPr>
            <w:tcW w:w="1861" w:type="dxa"/>
            <w:gridSpan w:val="2"/>
            <w:vAlign w:val="center"/>
          </w:tcPr>
          <w:p w14:paraId="2C58FB1C" w14:textId="7AED8C3B" w:rsidR="006916C0" w:rsidRPr="003C6CBA" w:rsidRDefault="00B33F1E" w:rsidP="003E6E34">
            <w:pPr>
              <w:pStyle w:val="TableParagraph"/>
              <w:spacing w:before="3" w:line="231" w:lineRule="exact"/>
              <w:ind w:left="-20"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months</w:t>
            </w:r>
          </w:p>
        </w:tc>
        <w:tc>
          <w:tcPr>
            <w:tcW w:w="1831" w:type="dxa"/>
            <w:gridSpan w:val="2"/>
            <w:vAlign w:val="center"/>
          </w:tcPr>
          <w:p w14:paraId="2C58FB1D" w14:textId="5F1F5DCD" w:rsidR="006916C0" w:rsidRPr="003C6CBA" w:rsidRDefault="006916C0" w:rsidP="003E6E34">
            <w:pPr>
              <w:pStyle w:val="TableParagraph"/>
              <w:spacing w:before="3" w:line="231" w:lineRule="exact"/>
              <w:ind w:left="93" w:righ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October 1, 2019</w:t>
            </w:r>
          </w:p>
        </w:tc>
      </w:tr>
      <w:tr w:rsidR="006916C0" w:rsidRPr="003C6CBA" w14:paraId="2C58FB26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E434252" w14:textId="77777777" w:rsidR="006916C0" w:rsidRPr="003C6CBA" w:rsidRDefault="006916C0" w:rsidP="003E6E34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C58FB21" w14:textId="6553FF81" w:rsidR="006916C0" w:rsidRPr="003C6CBA" w:rsidRDefault="006916C0" w:rsidP="003E6E34">
            <w:pPr>
              <w:pStyle w:val="TableParagraph"/>
              <w:spacing w:before="4" w:line="231" w:lineRule="exact"/>
              <w:ind w:left="126" w:right="114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301-2014</w:t>
            </w:r>
          </w:p>
        </w:tc>
        <w:tc>
          <w:tcPr>
            <w:tcW w:w="2272" w:type="dxa"/>
            <w:gridSpan w:val="2"/>
          </w:tcPr>
          <w:p w14:paraId="2C58FB22" w14:textId="627DEF2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23" w14:textId="144C653E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24" w14:textId="51D4A63B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25" w14:textId="65FA13CD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2D" w14:textId="77777777" w:rsidTr="006916C0">
        <w:trPr>
          <w:gridAfter w:val="4"/>
          <w:wAfter w:w="7324" w:type="dxa"/>
          <w:trHeight w:val="72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28" w14:textId="532BFEE0" w:rsidR="006916C0" w:rsidRPr="003C6CBA" w:rsidRDefault="006916C0" w:rsidP="003E6E34">
            <w:pPr>
              <w:pStyle w:val="TableParagraph"/>
              <w:spacing w:line="222" w:lineRule="exact"/>
              <w:ind w:left="125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29" w14:textId="7F4CA02F" w:rsidR="006916C0" w:rsidRPr="003C6CBA" w:rsidRDefault="006916C0" w:rsidP="003E6E34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2A" w14:textId="39AA15B3" w:rsidR="006916C0" w:rsidRPr="003C6CBA" w:rsidRDefault="006916C0" w:rsidP="003E6E34">
            <w:pPr>
              <w:pStyle w:val="TableParagraph"/>
              <w:spacing w:before="3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2B" w14:textId="4D0F39C9" w:rsidR="006916C0" w:rsidRPr="003C6CBA" w:rsidRDefault="006916C0" w:rsidP="003E6E34">
            <w:pPr>
              <w:pStyle w:val="TableParagraph"/>
              <w:spacing w:before="3"/>
              <w:ind w:left="-20"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2C" w14:textId="5C28B1FA" w:rsidR="006916C0" w:rsidRPr="003C6CBA" w:rsidRDefault="006916C0" w:rsidP="003E6E34">
            <w:pPr>
              <w:pStyle w:val="TableParagraph"/>
              <w:spacing w:before="3"/>
              <w:ind w:left="93" w:right="110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30" w14:textId="2040BB7C" w:rsidTr="006916C0">
        <w:trPr>
          <w:trHeight w:val="780"/>
        </w:trPr>
        <w:tc>
          <w:tcPr>
            <w:tcW w:w="10984" w:type="dxa"/>
            <w:gridSpan w:val="8"/>
            <w:vAlign w:val="center"/>
          </w:tcPr>
          <w:p w14:paraId="2C58FB2F" w14:textId="2B0963F4" w:rsidR="006916C0" w:rsidRPr="003C6CBA" w:rsidRDefault="006916C0" w:rsidP="003E6E34">
            <w:pPr>
              <w:pStyle w:val="TableParagraph"/>
              <w:ind w:left="3331" w:right="3319"/>
              <w:jc w:val="center"/>
              <w:rPr>
                <w:b/>
                <w:sz w:val="24"/>
                <w:szCs w:val="24"/>
              </w:rPr>
            </w:pPr>
            <w:hyperlink r:id="rId15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F</w:t>
              </w:r>
            </w:hyperlink>
          </w:p>
        </w:tc>
        <w:tc>
          <w:tcPr>
            <w:tcW w:w="1831" w:type="dxa"/>
            <w:vAlign w:val="center"/>
          </w:tcPr>
          <w:p w14:paraId="6E653A98" w14:textId="224C4D2D" w:rsidR="006916C0" w:rsidRPr="003C6CBA" w:rsidRDefault="006916C0">
            <w:r w:rsidRPr="003C6CBA">
              <w:rPr>
                <w:sz w:val="24"/>
                <w:szCs w:val="24"/>
              </w:rPr>
              <w:t>January 11, 2019</w:t>
            </w:r>
          </w:p>
        </w:tc>
        <w:tc>
          <w:tcPr>
            <w:tcW w:w="1831" w:type="dxa"/>
            <w:vAlign w:val="center"/>
          </w:tcPr>
          <w:p w14:paraId="3C85BC0D" w14:textId="64398067" w:rsidR="006916C0" w:rsidRPr="003C6CBA" w:rsidRDefault="006916C0">
            <w:r w:rsidRPr="003C6CBA">
              <w:rPr>
                <w:sz w:val="24"/>
                <w:szCs w:val="24"/>
              </w:rPr>
              <w:t>July 1, 2019</w:t>
            </w:r>
          </w:p>
        </w:tc>
        <w:tc>
          <w:tcPr>
            <w:tcW w:w="1831" w:type="dxa"/>
            <w:vAlign w:val="center"/>
          </w:tcPr>
          <w:p w14:paraId="718C08AD" w14:textId="0CFFCD15" w:rsidR="006916C0" w:rsidRPr="003C6CBA" w:rsidRDefault="006916C0">
            <w:r w:rsidRPr="003C6CBA">
              <w:rPr>
                <w:sz w:val="24"/>
                <w:szCs w:val="24"/>
              </w:rPr>
              <w:t>6 months</w:t>
            </w:r>
          </w:p>
        </w:tc>
        <w:tc>
          <w:tcPr>
            <w:tcW w:w="1831" w:type="dxa"/>
            <w:vAlign w:val="center"/>
          </w:tcPr>
          <w:p w14:paraId="2435B967" w14:textId="77777777" w:rsidR="006916C0" w:rsidRPr="003C6CBA" w:rsidRDefault="006916C0"/>
        </w:tc>
      </w:tr>
      <w:tr w:rsidR="006916C0" w:rsidRPr="003C6CBA" w14:paraId="2C58FB36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31" w14:textId="4C84641E" w:rsidR="006916C0" w:rsidRPr="003C6CBA" w:rsidRDefault="006916C0" w:rsidP="003E6E34">
            <w:pPr>
              <w:pStyle w:val="TableParagraph"/>
              <w:spacing w:before="3" w:line="231" w:lineRule="exact"/>
              <w:ind w:left="126" w:right="114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32" w14:textId="0E01B43C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33" w14:textId="726C136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34" w14:textId="3731135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35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3C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37" w14:textId="012960C6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16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N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38" w14:textId="2B723883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6, 2018</w:t>
            </w:r>
          </w:p>
        </w:tc>
        <w:tc>
          <w:tcPr>
            <w:tcW w:w="2160" w:type="dxa"/>
            <w:vAlign w:val="center"/>
          </w:tcPr>
          <w:p w14:paraId="2C58FB39" w14:textId="57EED65A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July 1, 2019</w:t>
            </w:r>
          </w:p>
        </w:tc>
        <w:tc>
          <w:tcPr>
            <w:tcW w:w="1861" w:type="dxa"/>
            <w:gridSpan w:val="2"/>
            <w:vAlign w:val="center"/>
          </w:tcPr>
          <w:p w14:paraId="2C58FB3A" w14:textId="00A21B18" w:rsidR="006916C0" w:rsidRPr="003C6CBA" w:rsidRDefault="006916C0" w:rsidP="003E6E34">
            <w:pPr>
              <w:pStyle w:val="TableParagraph"/>
              <w:spacing w:line="230" w:lineRule="exact"/>
              <w:ind w:left="400" w:right="381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7 months</w:t>
            </w:r>
          </w:p>
        </w:tc>
        <w:tc>
          <w:tcPr>
            <w:tcW w:w="1831" w:type="dxa"/>
            <w:gridSpan w:val="2"/>
            <w:vAlign w:val="center"/>
          </w:tcPr>
          <w:p w14:paraId="2C58FB3B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42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3D" w14:textId="2E8972D0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hyperlink r:id="rId17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L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3E" w14:textId="0FE1C2A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3, 2018</w:t>
            </w:r>
          </w:p>
        </w:tc>
        <w:tc>
          <w:tcPr>
            <w:tcW w:w="2160" w:type="dxa"/>
            <w:vAlign w:val="center"/>
          </w:tcPr>
          <w:p w14:paraId="2C58FB3F" w14:textId="71EA179D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July 1, 2019</w:t>
            </w:r>
          </w:p>
        </w:tc>
        <w:tc>
          <w:tcPr>
            <w:tcW w:w="1861" w:type="dxa"/>
            <w:gridSpan w:val="2"/>
            <w:vAlign w:val="center"/>
          </w:tcPr>
          <w:p w14:paraId="2C58FB40" w14:textId="4E54A51E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7 months</w:t>
            </w:r>
          </w:p>
        </w:tc>
        <w:tc>
          <w:tcPr>
            <w:tcW w:w="1831" w:type="dxa"/>
            <w:gridSpan w:val="2"/>
            <w:vAlign w:val="center"/>
          </w:tcPr>
          <w:p w14:paraId="2C58FB41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48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43" w14:textId="1B93576E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18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R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44" w14:textId="249E2E31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31, 2018</w:t>
            </w:r>
          </w:p>
        </w:tc>
        <w:tc>
          <w:tcPr>
            <w:tcW w:w="2160" w:type="dxa"/>
            <w:vAlign w:val="center"/>
          </w:tcPr>
          <w:p w14:paraId="2C58FB45" w14:textId="48D8680C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30, 2019</w:t>
            </w:r>
          </w:p>
        </w:tc>
        <w:tc>
          <w:tcPr>
            <w:tcW w:w="1861" w:type="dxa"/>
            <w:gridSpan w:val="2"/>
            <w:vAlign w:val="center"/>
          </w:tcPr>
          <w:p w14:paraId="2C58FB46" w14:textId="311C64C2" w:rsidR="006916C0" w:rsidRPr="003C6CBA" w:rsidRDefault="006916C0" w:rsidP="003E6E34">
            <w:pPr>
              <w:pStyle w:val="TableParagraph"/>
              <w:spacing w:before="3" w:line="231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47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4E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49" w14:textId="52E79BB1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19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T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4A" w14:textId="0D96CAD8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November 29, 2018</w:t>
            </w:r>
          </w:p>
        </w:tc>
        <w:tc>
          <w:tcPr>
            <w:tcW w:w="2160" w:type="dxa"/>
            <w:vAlign w:val="center"/>
          </w:tcPr>
          <w:p w14:paraId="2C58FB4B" w14:textId="616BA7C3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December 29, 2018</w:t>
            </w:r>
          </w:p>
        </w:tc>
        <w:tc>
          <w:tcPr>
            <w:tcW w:w="1861" w:type="dxa"/>
            <w:gridSpan w:val="2"/>
            <w:vAlign w:val="center"/>
          </w:tcPr>
          <w:p w14:paraId="2C58FB4C" w14:textId="35176DE7" w:rsidR="006916C0" w:rsidRPr="003C6CBA" w:rsidRDefault="006916C0" w:rsidP="003E6E34">
            <w:pPr>
              <w:pStyle w:val="TableParagraph"/>
              <w:spacing w:line="230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4D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54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4F" w14:textId="4CEBDFD8" w:rsidR="006916C0" w:rsidRPr="003C6CBA" w:rsidRDefault="006916C0" w:rsidP="003E6E34">
            <w:pPr>
              <w:pStyle w:val="TableParagraph"/>
              <w:spacing w:before="4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20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G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50" w14:textId="19356830" w:rsidR="006916C0" w:rsidRPr="003C6CBA" w:rsidRDefault="006916C0" w:rsidP="003E6E34">
            <w:pPr>
              <w:pStyle w:val="TableParagraph"/>
              <w:spacing w:before="4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February 28, 2018</w:t>
            </w:r>
          </w:p>
        </w:tc>
        <w:tc>
          <w:tcPr>
            <w:tcW w:w="2160" w:type="dxa"/>
            <w:vAlign w:val="center"/>
          </w:tcPr>
          <w:p w14:paraId="2C58FB51" w14:textId="35B361C9" w:rsidR="006916C0" w:rsidRPr="003C6CBA" w:rsidRDefault="006916C0" w:rsidP="003E6E34">
            <w:pPr>
              <w:pStyle w:val="TableParagraph"/>
              <w:spacing w:before="4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March 28, 2018</w:t>
            </w:r>
          </w:p>
        </w:tc>
        <w:tc>
          <w:tcPr>
            <w:tcW w:w="1861" w:type="dxa"/>
            <w:gridSpan w:val="2"/>
            <w:vAlign w:val="center"/>
          </w:tcPr>
          <w:p w14:paraId="2C58FB52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53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5A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55" w14:textId="4F8FE74E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21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E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56" w14:textId="250F9BE3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24, 2018</w:t>
            </w:r>
          </w:p>
        </w:tc>
        <w:tc>
          <w:tcPr>
            <w:tcW w:w="2160" w:type="dxa"/>
            <w:vAlign w:val="center"/>
          </w:tcPr>
          <w:p w14:paraId="2C58FB57" w14:textId="2E145C73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February 1, 2018</w:t>
            </w:r>
          </w:p>
        </w:tc>
        <w:tc>
          <w:tcPr>
            <w:tcW w:w="1861" w:type="dxa"/>
            <w:gridSpan w:val="2"/>
            <w:vAlign w:val="center"/>
          </w:tcPr>
          <w:p w14:paraId="2C58FB58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59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60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5B" w14:textId="42528786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5C" w14:textId="7325FCAA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5D" w14:textId="135AEF8F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5E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5F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66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61" w14:textId="2FFF2BB7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22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D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62" w14:textId="6B3CDCC6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September 21, 2017</w:t>
            </w:r>
          </w:p>
        </w:tc>
        <w:tc>
          <w:tcPr>
            <w:tcW w:w="2160" w:type="dxa"/>
            <w:vAlign w:val="center"/>
          </w:tcPr>
          <w:p w14:paraId="2C58FB63" w14:textId="18EE9B35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1, 2018</w:t>
            </w:r>
          </w:p>
        </w:tc>
        <w:tc>
          <w:tcPr>
            <w:tcW w:w="1861" w:type="dxa"/>
            <w:gridSpan w:val="2"/>
            <w:vAlign w:val="center"/>
          </w:tcPr>
          <w:p w14:paraId="2C58FB64" w14:textId="14C4FCB9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3 months</w:t>
            </w:r>
          </w:p>
        </w:tc>
        <w:tc>
          <w:tcPr>
            <w:tcW w:w="1831" w:type="dxa"/>
            <w:gridSpan w:val="2"/>
            <w:vAlign w:val="center"/>
          </w:tcPr>
          <w:p w14:paraId="2C58FB65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6C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67" w14:textId="3CEF9C94" w:rsidR="006916C0" w:rsidRPr="003C6CBA" w:rsidRDefault="006916C0" w:rsidP="003E6E34">
            <w:pPr>
              <w:pStyle w:val="TableParagraph"/>
              <w:spacing w:line="230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hyperlink r:id="rId23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K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68" w14:textId="4B747BA5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October 11, 2017</w:t>
            </w:r>
          </w:p>
        </w:tc>
        <w:tc>
          <w:tcPr>
            <w:tcW w:w="2160" w:type="dxa"/>
            <w:vAlign w:val="center"/>
          </w:tcPr>
          <w:p w14:paraId="2C58FB69" w14:textId="0EF7D80C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November 10, 2017</w:t>
            </w:r>
          </w:p>
        </w:tc>
        <w:tc>
          <w:tcPr>
            <w:tcW w:w="1861" w:type="dxa"/>
            <w:gridSpan w:val="2"/>
            <w:vAlign w:val="center"/>
          </w:tcPr>
          <w:p w14:paraId="2C58FB6A" w14:textId="5527EF84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6B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72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6D" w14:textId="7A513808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6E" w14:textId="18DF7C47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6F" w14:textId="50AF5C86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70" w14:textId="5935F7A7" w:rsidR="006916C0" w:rsidRPr="003C6CBA" w:rsidRDefault="006916C0" w:rsidP="003E6E34">
            <w:pPr>
              <w:pStyle w:val="TableParagraph"/>
              <w:spacing w:before="3" w:line="231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71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78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73" w14:textId="727D6B60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14:paraId="2C58FB74" w14:textId="3D4D6EFD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75" w14:textId="5EA7B9AC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76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77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7E" w14:textId="77777777" w:rsidTr="006916C0">
        <w:trPr>
          <w:gridAfter w:val="4"/>
          <w:wAfter w:w="7324" w:type="dxa"/>
          <w:trHeight w:val="254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79" w14:textId="508D34E4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7A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7B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7C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7D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80" w14:textId="63A1BABB" w:rsidTr="006916C0">
        <w:trPr>
          <w:trHeight w:val="255"/>
        </w:trPr>
        <w:tc>
          <w:tcPr>
            <w:tcW w:w="10984" w:type="dxa"/>
            <w:gridSpan w:val="8"/>
            <w:vAlign w:val="center"/>
          </w:tcPr>
          <w:p w14:paraId="2C58FB7F" w14:textId="3F0C45B1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24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B</w:t>
              </w:r>
            </w:hyperlink>
          </w:p>
        </w:tc>
        <w:tc>
          <w:tcPr>
            <w:tcW w:w="1831" w:type="dxa"/>
            <w:vAlign w:val="center"/>
          </w:tcPr>
          <w:p w14:paraId="4E858C26" w14:textId="54DA6C32" w:rsidR="006916C0" w:rsidRPr="003C6CBA" w:rsidRDefault="006916C0">
            <w:r w:rsidRPr="003C6CBA">
              <w:rPr>
                <w:sz w:val="24"/>
                <w:szCs w:val="24"/>
              </w:rPr>
              <w:t xml:space="preserve">November 20, </w:t>
            </w:r>
            <w:r w:rsidRPr="003C6CBA"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1831" w:type="dxa"/>
            <w:vAlign w:val="center"/>
          </w:tcPr>
          <w:p w14:paraId="745E5D13" w14:textId="5A758C49" w:rsidR="006916C0" w:rsidRPr="003C6CBA" w:rsidRDefault="006916C0">
            <w:r w:rsidRPr="003C6CBA">
              <w:rPr>
                <w:sz w:val="24"/>
                <w:szCs w:val="24"/>
              </w:rPr>
              <w:lastRenderedPageBreak/>
              <w:t xml:space="preserve">January 15, </w:t>
            </w:r>
            <w:r w:rsidRPr="003C6CBA"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831" w:type="dxa"/>
            <w:vAlign w:val="center"/>
          </w:tcPr>
          <w:p w14:paraId="6325A8D9" w14:textId="6A93A95A" w:rsidR="006916C0" w:rsidRPr="003C6CBA" w:rsidRDefault="006916C0">
            <w:r w:rsidRPr="003C6CBA">
              <w:rPr>
                <w:sz w:val="24"/>
                <w:szCs w:val="24"/>
              </w:rPr>
              <w:lastRenderedPageBreak/>
              <w:t>2 months</w:t>
            </w:r>
          </w:p>
        </w:tc>
        <w:tc>
          <w:tcPr>
            <w:tcW w:w="1831" w:type="dxa"/>
            <w:vAlign w:val="center"/>
          </w:tcPr>
          <w:p w14:paraId="36CB6BEB" w14:textId="77777777" w:rsidR="006916C0" w:rsidRPr="003C6CBA" w:rsidRDefault="006916C0"/>
        </w:tc>
      </w:tr>
      <w:tr w:rsidR="006916C0" w:rsidRPr="003C6CBA" w14:paraId="2C58FB86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vAlign w:val="center"/>
          </w:tcPr>
          <w:p w14:paraId="2C58FB81" w14:textId="2B38A2BC" w:rsidR="006916C0" w:rsidRPr="003C6CBA" w:rsidRDefault="006916C0" w:rsidP="003E6E34">
            <w:pPr>
              <w:pStyle w:val="TableParagraph"/>
              <w:spacing w:line="230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  <w:hyperlink r:id="rId25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A</w:t>
              </w:r>
            </w:hyperlink>
          </w:p>
        </w:tc>
        <w:tc>
          <w:tcPr>
            <w:tcW w:w="2272" w:type="dxa"/>
            <w:gridSpan w:val="2"/>
            <w:vAlign w:val="center"/>
          </w:tcPr>
          <w:p w14:paraId="2C58FB82" w14:textId="2D6FCA92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12, 2015</w:t>
            </w:r>
          </w:p>
        </w:tc>
        <w:tc>
          <w:tcPr>
            <w:tcW w:w="2160" w:type="dxa"/>
            <w:vAlign w:val="center"/>
          </w:tcPr>
          <w:p w14:paraId="2C58FB83" w14:textId="04730D6A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15, 2016</w:t>
            </w:r>
          </w:p>
        </w:tc>
        <w:tc>
          <w:tcPr>
            <w:tcW w:w="1861" w:type="dxa"/>
            <w:gridSpan w:val="2"/>
            <w:vAlign w:val="center"/>
          </w:tcPr>
          <w:p w14:paraId="2C58FB84" w14:textId="51C3EC32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12 months</w:t>
            </w:r>
          </w:p>
        </w:tc>
        <w:tc>
          <w:tcPr>
            <w:tcW w:w="1831" w:type="dxa"/>
            <w:gridSpan w:val="2"/>
            <w:vAlign w:val="center"/>
          </w:tcPr>
          <w:p w14:paraId="2C58FB85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8C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87" w14:textId="6449229D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</w:p>
        </w:tc>
        <w:tc>
          <w:tcPr>
            <w:tcW w:w="2272" w:type="dxa"/>
            <w:gridSpan w:val="2"/>
          </w:tcPr>
          <w:p w14:paraId="2C58FB88" w14:textId="64C1C2D1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89" w14:textId="785BA756" w:rsidR="006916C0" w:rsidRPr="003C6CBA" w:rsidRDefault="006916C0" w:rsidP="003E6E34">
            <w:pPr>
              <w:pStyle w:val="TableParagraph"/>
              <w:spacing w:before="3" w:line="231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8A" w14:textId="6F2F7F28" w:rsidR="006916C0" w:rsidRPr="003C6CBA" w:rsidRDefault="006916C0" w:rsidP="003E6E34">
            <w:pPr>
              <w:pStyle w:val="TableParagraph"/>
              <w:spacing w:before="3" w:line="231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8B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92" w14:textId="77777777" w:rsidTr="006916C0">
        <w:trPr>
          <w:gridAfter w:val="4"/>
          <w:wAfter w:w="7324" w:type="dxa"/>
          <w:trHeight w:val="250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2C58FB8D" w14:textId="0C2E178C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272" w:type="dxa"/>
            <w:gridSpan w:val="2"/>
            <w:shd w:val="clear" w:color="auto" w:fill="D9D9D9" w:themeFill="background1" w:themeFillShade="D9"/>
            <w:vAlign w:val="center"/>
          </w:tcPr>
          <w:p w14:paraId="2C58FB8E" w14:textId="7FD4A958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8F" w14:textId="1C71A4D5" w:rsidR="006916C0" w:rsidRPr="003C6CBA" w:rsidRDefault="006916C0" w:rsidP="003E6E34">
            <w:pPr>
              <w:pStyle w:val="TableParagraph"/>
              <w:spacing w:line="230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shd w:val="clear" w:color="auto" w:fill="D9D9D9" w:themeFill="background1" w:themeFillShade="D9"/>
            <w:vAlign w:val="center"/>
          </w:tcPr>
          <w:p w14:paraId="2C58FB90" w14:textId="4ECD4FA0" w:rsidR="006916C0" w:rsidRPr="003C6CBA" w:rsidRDefault="006916C0" w:rsidP="003E6E34">
            <w:pPr>
              <w:pStyle w:val="TableParagraph"/>
              <w:spacing w:line="230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14:paraId="2C58FB91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94" w14:textId="35749B92" w:rsidTr="006916C0">
        <w:trPr>
          <w:trHeight w:val="255"/>
        </w:trPr>
        <w:tc>
          <w:tcPr>
            <w:tcW w:w="10984" w:type="dxa"/>
            <w:gridSpan w:val="8"/>
            <w:vAlign w:val="center"/>
          </w:tcPr>
          <w:p w14:paraId="36D37439" w14:textId="77777777" w:rsidR="006916C0" w:rsidRPr="003C6CBA" w:rsidRDefault="006916C0" w:rsidP="003E6E34">
            <w:pPr>
              <w:pStyle w:val="TableParagraph"/>
              <w:spacing w:line="252" w:lineRule="exact"/>
              <w:ind w:left="126" w:right="115"/>
              <w:jc w:val="center"/>
              <w:rPr>
                <w:sz w:val="24"/>
                <w:szCs w:val="24"/>
              </w:rPr>
            </w:pPr>
            <w:hyperlink r:id="rId26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Std 301-2014</w:t>
              </w:r>
              <w:r w:rsidRPr="003C6CBA">
                <w:rPr>
                  <w:color w:val="0462C1"/>
                  <w:sz w:val="24"/>
                  <w:szCs w:val="24"/>
                </w:rPr>
                <w:t xml:space="preserve"> </w:t>
              </w:r>
            </w:hyperlink>
            <w:r w:rsidRPr="003C6CBA">
              <w:rPr>
                <w:sz w:val="24"/>
                <w:szCs w:val="24"/>
              </w:rPr>
              <w:t>adopted by</w:t>
            </w:r>
          </w:p>
          <w:p w14:paraId="2C58FB93" w14:textId="691E929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 xml:space="preserve">MINHERS </w:t>
            </w:r>
            <w:hyperlink r:id="rId27">
              <w:r w:rsidRPr="003C6CBA">
                <w:rPr>
                  <w:color w:val="0070C0"/>
                  <w:sz w:val="24"/>
                  <w:szCs w:val="24"/>
                  <w:u w:val="single" w:color="0462C1"/>
                </w:rPr>
                <w:t>Addendum 7</w:t>
              </w:r>
            </w:hyperlink>
            <w:r w:rsidRPr="003C6CBA">
              <w:rPr>
                <w:color w:val="0462C1"/>
                <w:sz w:val="24"/>
                <w:szCs w:val="24"/>
              </w:rPr>
              <w:t xml:space="preserve"> </w:t>
            </w:r>
            <w:r w:rsidRPr="003C6CBA">
              <w:rPr>
                <w:sz w:val="24"/>
                <w:szCs w:val="24"/>
              </w:rPr>
              <w:t>June 2, 20143</w:t>
            </w:r>
          </w:p>
        </w:tc>
        <w:tc>
          <w:tcPr>
            <w:tcW w:w="1831" w:type="dxa"/>
            <w:vAlign w:val="center"/>
          </w:tcPr>
          <w:p w14:paraId="5580FFD6" w14:textId="54EA6333" w:rsidR="006916C0" w:rsidRPr="003C6CBA" w:rsidRDefault="006916C0">
            <w:r w:rsidRPr="003C6CBA">
              <w:rPr>
                <w:sz w:val="24"/>
                <w:szCs w:val="24"/>
              </w:rPr>
              <w:t>March 4, 2014</w:t>
            </w:r>
          </w:p>
        </w:tc>
        <w:tc>
          <w:tcPr>
            <w:tcW w:w="1831" w:type="dxa"/>
            <w:vAlign w:val="center"/>
          </w:tcPr>
          <w:p w14:paraId="50E39FBD" w14:textId="3EEC8C25" w:rsidR="006916C0" w:rsidRPr="003C6CBA" w:rsidRDefault="006916C0">
            <w:r w:rsidRPr="003C6CBA">
              <w:rPr>
                <w:sz w:val="24"/>
                <w:szCs w:val="24"/>
              </w:rPr>
              <w:t>January 15, 2016</w:t>
            </w:r>
          </w:p>
        </w:tc>
        <w:tc>
          <w:tcPr>
            <w:tcW w:w="1831" w:type="dxa"/>
            <w:vAlign w:val="center"/>
          </w:tcPr>
          <w:p w14:paraId="4773FE2F" w14:textId="13C94182" w:rsidR="006916C0" w:rsidRPr="003C6CBA" w:rsidRDefault="006916C0">
            <w:r w:rsidRPr="003C6CBA">
              <w:rPr>
                <w:sz w:val="24"/>
                <w:szCs w:val="24"/>
              </w:rPr>
              <w:t>19 months</w:t>
            </w:r>
          </w:p>
        </w:tc>
        <w:tc>
          <w:tcPr>
            <w:tcW w:w="1831" w:type="dxa"/>
            <w:vAlign w:val="center"/>
          </w:tcPr>
          <w:p w14:paraId="47EB39D3" w14:textId="77777777" w:rsidR="006916C0" w:rsidRPr="003C6CBA" w:rsidRDefault="006916C0"/>
        </w:tc>
      </w:tr>
      <w:tr w:rsidR="006916C0" w:rsidRPr="003C6CBA" w14:paraId="2C58FB9A" w14:textId="77777777" w:rsidTr="006916C0">
        <w:trPr>
          <w:gridAfter w:val="4"/>
          <w:wAfter w:w="7324" w:type="dxa"/>
          <w:trHeight w:val="255"/>
        </w:trPr>
        <w:tc>
          <w:tcPr>
            <w:tcW w:w="2860" w:type="dxa"/>
            <w:vAlign w:val="center"/>
          </w:tcPr>
          <w:p w14:paraId="2C58FB95" w14:textId="2AE2D871" w:rsidR="006916C0" w:rsidRPr="003C6CBA" w:rsidRDefault="006916C0" w:rsidP="003E6E34">
            <w:pPr>
              <w:pStyle w:val="TableParagraph"/>
              <w:spacing w:before="3" w:line="231" w:lineRule="exact"/>
              <w:ind w:left="126" w:right="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C58FB96" w14:textId="5B963413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97" w14:textId="2C58B29E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98" w14:textId="61C91896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99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916C0" w:rsidRPr="003C6CBA" w14:paraId="2C58FBA1" w14:textId="77777777" w:rsidTr="006916C0">
        <w:trPr>
          <w:gridAfter w:val="4"/>
          <w:wAfter w:w="7324" w:type="dxa"/>
          <w:trHeight w:val="755"/>
        </w:trPr>
        <w:tc>
          <w:tcPr>
            <w:tcW w:w="2860" w:type="dxa"/>
            <w:vAlign w:val="center"/>
          </w:tcPr>
          <w:p w14:paraId="2C58FB9C" w14:textId="48B5DEA1" w:rsidR="006916C0" w:rsidRPr="003C6CBA" w:rsidRDefault="006916C0" w:rsidP="003E6E34">
            <w:pPr>
              <w:pStyle w:val="TableParagraph"/>
              <w:spacing w:before="8" w:line="250" w:lineRule="exact"/>
              <w:ind w:left="126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C58FB9D" w14:textId="166F58FF" w:rsidR="006916C0" w:rsidRPr="003C6CBA" w:rsidRDefault="006916C0" w:rsidP="003E6E34">
            <w:pPr>
              <w:pStyle w:val="TableParagraph"/>
              <w:spacing w:line="252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9E" w14:textId="0366B661" w:rsidR="006916C0" w:rsidRPr="003C6CBA" w:rsidRDefault="006916C0" w:rsidP="003E6E34">
            <w:pPr>
              <w:pStyle w:val="TableParagraph"/>
              <w:spacing w:line="252" w:lineRule="exact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2C58FB9F" w14:textId="00E24466" w:rsidR="006916C0" w:rsidRPr="003C6CBA" w:rsidRDefault="006916C0" w:rsidP="003E6E34">
            <w:pPr>
              <w:pStyle w:val="TableParagraph"/>
              <w:spacing w:line="252" w:lineRule="exact"/>
              <w:ind w:left="400" w:right="381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2C58FBA0" w14:textId="77777777" w:rsidR="006916C0" w:rsidRPr="003C6CBA" w:rsidRDefault="006916C0" w:rsidP="003E6E3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C58FBA4" w14:textId="77777777" w:rsidR="006A082D" w:rsidRPr="003C6CBA" w:rsidRDefault="006A082D" w:rsidP="00F61E5E">
      <w:pPr>
        <w:jc w:val="center"/>
        <w:sectPr w:rsidR="006A082D" w:rsidRPr="003C6CBA">
          <w:headerReference w:type="default" r:id="rId28"/>
          <w:type w:val="continuous"/>
          <w:pgSz w:w="12240" w:h="15840"/>
          <w:pgMar w:top="1360" w:right="500" w:bottom="280" w:left="520" w:header="736" w:footer="720" w:gutter="0"/>
          <w:cols w:space="720"/>
        </w:sectPr>
      </w:pPr>
    </w:p>
    <w:p w14:paraId="2C58FBA5" w14:textId="77777777" w:rsidR="006A082D" w:rsidRPr="003C6CBA" w:rsidRDefault="006A082D" w:rsidP="00F61E5E">
      <w:pPr>
        <w:pStyle w:val="BodyText"/>
        <w:spacing w:before="10"/>
        <w:ind w:left="0" w:firstLine="0"/>
        <w:jc w:val="center"/>
        <w:rPr>
          <w:b/>
          <w:sz w:val="22"/>
          <w:szCs w:val="22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2261"/>
        <w:gridCol w:w="2160"/>
        <w:gridCol w:w="1861"/>
        <w:gridCol w:w="1831"/>
      </w:tblGrid>
      <w:tr w:rsidR="006A082D" w:rsidRPr="003C6CBA" w14:paraId="2C58FBAB" w14:textId="77777777" w:rsidTr="003801D1">
        <w:trPr>
          <w:trHeight w:val="830"/>
        </w:trPr>
        <w:tc>
          <w:tcPr>
            <w:tcW w:w="2871" w:type="dxa"/>
            <w:shd w:val="clear" w:color="auto" w:fill="001F5F"/>
            <w:vAlign w:val="center"/>
          </w:tcPr>
          <w:p w14:paraId="2C58FBA6" w14:textId="77777777" w:rsidR="006A082D" w:rsidRPr="003C6CBA" w:rsidRDefault="00C86C0B" w:rsidP="003801D1">
            <w:pPr>
              <w:pStyle w:val="TableParagraph"/>
              <w:ind w:left="590" w:right="182" w:hanging="385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ANSI STANDARD 380 and ADDENDA</w:t>
            </w:r>
          </w:p>
        </w:tc>
        <w:tc>
          <w:tcPr>
            <w:tcW w:w="2261" w:type="dxa"/>
            <w:shd w:val="clear" w:color="auto" w:fill="001F5F"/>
            <w:vAlign w:val="center"/>
          </w:tcPr>
          <w:p w14:paraId="2C58FBA7" w14:textId="77777777" w:rsidR="006A082D" w:rsidRPr="003C6CBA" w:rsidRDefault="00C86C0B" w:rsidP="003801D1">
            <w:pPr>
              <w:pStyle w:val="TableParagraph"/>
              <w:ind w:left="800" w:right="118" w:hanging="661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ANSI APPROVAL DATE</w:t>
            </w:r>
          </w:p>
        </w:tc>
        <w:tc>
          <w:tcPr>
            <w:tcW w:w="2160" w:type="dxa"/>
            <w:shd w:val="clear" w:color="auto" w:fill="001F5F"/>
            <w:vAlign w:val="center"/>
          </w:tcPr>
          <w:p w14:paraId="2C58FBA8" w14:textId="77777777" w:rsidR="006A082D" w:rsidRPr="003C6CBA" w:rsidRDefault="00C86C0B" w:rsidP="003801D1">
            <w:pPr>
              <w:pStyle w:val="TableParagraph"/>
              <w:spacing w:before="4" w:line="276" w:lineRule="exact"/>
              <w:ind w:left="275" w:right="258" w:hanging="1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MANDATORY COMPLIANCE DATE</w:t>
            </w:r>
          </w:p>
        </w:tc>
        <w:tc>
          <w:tcPr>
            <w:tcW w:w="1861" w:type="dxa"/>
            <w:shd w:val="clear" w:color="auto" w:fill="001F5F"/>
            <w:vAlign w:val="center"/>
          </w:tcPr>
          <w:p w14:paraId="2C58FBA9" w14:textId="77777777" w:rsidR="006A082D" w:rsidRPr="003C6CBA" w:rsidRDefault="00C86C0B" w:rsidP="003801D1">
            <w:pPr>
              <w:pStyle w:val="TableParagraph"/>
              <w:spacing w:before="4" w:line="276" w:lineRule="exact"/>
              <w:ind w:left="225" w:right="211" w:hanging="4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DELAYED IMPLEMENT (DI)</w:t>
            </w:r>
          </w:p>
        </w:tc>
        <w:tc>
          <w:tcPr>
            <w:tcW w:w="1831" w:type="dxa"/>
            <w:shd w:val="clear" w:color="auto" w:fill="001F5F"/>
            <w:vAlign w:val="center"/>
          </w:tcPr>
          <w:p w14:paraId="2C58FBAA" w14:textId="77777777" w:rsidR="006A082D" w:rsidRPr="003C6CBA" w:rsidRDefault="00C86C0B" w:rsidP="003801D1">
            <w:pPr>
              <w:pStyle w:val="TableParagraph"/>
              <w:spacing w:before="4" w:line="276" w:lineRule="exact"/>
              <w:ind w:left="110" w:right="94" w:hanging="6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color w:val="FFFFFF"/>
                <w:sz w:val="24"/>
                <w:szCs w:val="24"/>
              </w:rPr>
              <w:t>VOLUNTARY COMPLIANCE DATE</w:t>
            </w:r>
          </w:p>
        </w:tc>
      </w:tr>
      <w:tr w:rsidR="006A082D" w:rsidRPr="003C6CBA" w14:paraId="2C58FBAE" w14:textId="77777777" w:rsidTr="003801D1">
        <w:trPr>
          <w:trHeight w:val="823"/>
        </w:trPr>
        <w:tc>
          <w:tcPr>
            <w:tcW w:w="10984" w:type="dxa"/>
            <w:gridSpan w:val="5"/>
            <w:vAlign w:val="center"/>
          </w:tcPr>
          <w:p w14:paraId="2C58FBAC" w14:textId="77777777" w:rsidR="006A082D" w:rsidRPr="003C6CBA" w:rsidRDefault="006A082D" w:rsidP="003801D1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C58FBAD" w14:textId="77777777" w:rsidR="006A082D" w:rsidRPr="003C6CBA" w:rsidRDefault="00C86C0B" w:rsidP="003801D1">
            <w:pPr>
              <w:pStyle w:val="TableParagraph"/>
              <w:spacing w:before="1"/>
              <w:ind w:left="3332" w:right="3319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380-2019</w:t>
            </w:r>
          </w:p>
        </w:tc>
      </w:tr>
      <w:tr w:rsidR="006A082D" w:rsidRPr="003C6CBA" w14:paraId="2C58FBB4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AF" w14:textId="06060B46" w:rsidR="006A082D" w:rsidRPr="003C6CBA" w:rsidRDefault="00C86C0B" w:rsidP="003801D1">
            <w:pPr>
              <w:pStyle w:val="TableParagraph"/>
              <w:spacing w:before="3" w:line="231" w:lineRule="exact"/>
              <w:ind w:right="1173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B0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B1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B2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B3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BA" w14:textId="77777777" w:rsidTr="003801D1">
        <w:trPr>
          <w:trHeight w:val="250"/>
        </w:trPr>
        <w:tc>
          <w:tcPr>
            <w:tcW w:w="2871" w:type="dxa"/>
            <w:vAlign w:val="center"/>
          </w:tcPr>
          <w:p w14:paraId="2C58FBB5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14:paraId="2C58FBB6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C58FBB7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2C58FBB8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2C58FBB9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C0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BB" w14:textId="77777777" w:rsidR="006A082D" w:rsidRPr="003C6CBA" w:rsidRDefault="00C86C0B" w:rsidP="003801D1">
            <w:pPr>
              <w:pStyle w:val="TableParagraph"/>
              <w:spacing w:before="3" w:line="231" w:lineRule="exact"/>
              <w:ind w:right="1173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BC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BD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BE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BF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C7" w14:textId="77777777" w:rsidTr="003801D1">
        <w:trPr>
          <w:trHeight w:val="760"/>
        </w:trPr>
        <w:tc>
          <w:tcPr>
            <w:tcW w:w="2871" w:type="dxa"/>
            <w:vAlign w:val="center"/>
          </w:tcPr>
          <w:p w14:paraId="2C58FBC1" w14:textId="77777777" w:rsidR="006A082D" w:rsidRPr="003C6CBA" w:rsidRDefault="009B27FB" w:rsidP="003801D1">
            <w:pPr>
              <w:pStyle w:val="TableParagraph"/>
              <w:spacing w:before="6" w:line="237" w:lineRule="auto"/>
              <w:ind w:left="126" w:right="114"/>
              <w:jc w:val="center"/>
              <w:rPr>
                <w:sz w:val="24"/>
                <w:szCs w:val="24"/>
              </w:rPr>
            </w:pPr>
            <w:hyperlink r:id="rId29">
              <w:r w:rsidR="00C86C0B" w:rsidRPr="003C6CBA">
                <w:rPr>
                  <w:color w:val="0070C0"/>
                  <w:sz w:val="24"/>
                  <w:szCs w:val="24"/>
                  <w:u w:val="single" w:color="0462C1"/>
                </w:rPr>
                <w:t>Std 380-2019</w:t>
              </w:r>
              <w:r w:rsidR="00C86C0B" w:rsidRPr="003C6CBA">
                <w:rPr>
                  <w:color w:val="0070C0"/>
                  <w:sz w:val="24"/>
                  <w:szCs w:val="24"/>
                </w:rPr>
                <w:t xml:space="preserve"> </w:t>
              </w:r>
            </w:hyperlink>
            <w:r w:rsidR="00C86C0B" w:rsidRPr="003C6CBA">
              <w:rPr>
                <w:sz w:val="24"/>
                <w:szCs w:val="24"/>
              </w:rPr>
              <w:t xml:space="preserve">adopted by MINHERS </w:t>
            </w:r>
            <w:hyperlink r:id="rId30">
              <w:r w:rsidR="00C86C0B" w:rsidRPr="003C6CBA">
                <w:rPr>
                  <w:color w:val="0070C0"/>
                  <w:sz w:val="24"/>
                  <w:szCs w:val="24"/>
                  <w:u w:val="single" w:color="0462C1"/>
                </w:rPr>
                <w:t>Addendum 42</w:t>
              </w:r>
            </w:hyperlink>
          </w:p>
          <w:p w14:paraId="2C58FBC2" w14:textId="77777777" w:rsidR="006A082D" w:rsidRPr="003C6CBA" w:rsidRDefault="00C86C0B" w:rsidP="003801D1">
            <w:pPr>
              <w:pStyle w:val="TableParagraph"/>
              <w:spacing w:before="2" w:line="231" w:lineRule="exact"/>
              <w:ind w:left="126" w:right="109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May 24, 20192</w:t>
            </w:r>
          </w:p>
        </w:tc>
        <w:tc>
          <w:tcPr>
            <w:tcW w:w="2261" w:type="dxa"/>
            <w:vAlign w:val="center"/>
          </w:tcPr>
          <w:p w14:paraId="2C58FBC3" w14:textId="77777777" w:rsidR="006A082D" w:rsidRPr="003C6CBA" w:rsidRDefault="00C86C0B" w:rsidP="003801D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November 20, 2018</w:t>
            </w:r>
          </w:p>
        </w:tc>
        <w:tc>
          <w:tcPr>
            <w:tcW w:w="2160" w:type="dxa"/>
            <w:vAlign w:val="center"/>
          </w:tcPr>
          <w:p w14:paraId="2C58FBC4" w14:textId="77777777" w:rsidR="006A082D" w:rsidRPr="003C6CBA" w:rsidRDefault="00C86C0B" w:rsidP="003801D1">
            <w:pPr>
              <w:pStyle w:val="TableParagraph"/>
              <w:spacing w:before="4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July 1, 2020</w:t>
            </w:r>
          </w:p>
        </w:tc>
        <w:tc>
          <w:tcPr>
            <w:tcW w:w="1861" w:type="dxa"/>
            <w:vAlign w:val="center"/>
          </w:tcPr>
          <w:p w14:paraId="2C58FBC5" w14:textId="77777777" w:rsidR="006A082D" w:rsidRPr="003C6CBA" w:rsidRDefault="00C86C0B" w:rsidP="003801D1">
            <w:pPr>
              <w:pStyle w:val="TableParagraph"/>
              <w:spacing w:before="4"/>
              <w:ind w:left="401" w:right="381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13 months</w:t>
            </w:r>
          </w:p>
        </w:tc>
        <w:tc>
          <w:tcPr>
            <w:tcW w:w="1831" w:type="dxa"/>
            <w:vAlign w:val="center"/>
          </w:tcPr>
          <w:p w14:paraId="2C58FBC6" w14:textId="77777777" w:rsidR="006A082D" w:rsidRPr="003C6CBA" w:rsidRDefault="00C86C0B" w:rsidP="003801D1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October 1, 2019</w:t>
            </w:r>
          </w:p>
        </w:tc>
      </w:tr>
      <w:tr w:rsidR="006A082D" w:rsidRPr="003C6CBA" w14:paraId="2C58FBCA" w14:textId="77777777" w:rsidTr="003801D1">
        <w:trPr>
          <w:trHeight w:val="780"/>
        </w:trPr>
        <w:tc>
          <w:tcPr>
            <w:tcW w:w="10984" w:type="dxa"/>
            <w:gridSpan w:val="5"/>
            <w:vAlign w:val="center"/>
          </w:tcPr>
          <w:p w14:paraId="2C58FBC8" w14:textId="77777777" w:rsidR="006A082D" w:rsidRPr="003C6CBA" w:rsidRDefault="006A082D" w:rsidP="003801D1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2C58FBC9" w14:textId="77777777" w:rsidR="006A082D" w:rsidRPr="003C6CBA" w:rsidRDefault="00C86C0B" w:rsidP="003801D1">
            <w:pPr>
              <w:pStyle w:val="TableParagraph"/>
              <w:ind w:left="3332" w:right="3319"/>
              <w:jc w:val="center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Standard ANSI/RESNET/ICC 380-2016</w:t>
            </w:r>
          </w:p>
        </w:tc>
      </w:tr>
      <w:tr w:rsidR="006A082D" w:rsidRPr="003C6CBA" w14:paraId="2C58FBD0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CB" w14:textId="77777777" w:rsidR="006A082D" w:rsidRPr="003C6CBA" w:rsidRDefault="00C86C0B" w:rsidP="003801D1">
            <w:pPr>
              <w:pStyle w:val="TableParagraph"/>
              <w:spacing w:before="4" w:line="231" w:lineRule="exact"/>
              <w:ind w:right="1176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CC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CD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CE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CF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D2" w14:textId="77777777" w:rsidTr="003801D1">
        <w:trPr>
          <w:trHeight w:val="250"/>
        </w:trPr>
        <w:tc>
          <w:tcPr>
            <w:tcW w:w="10984" w:type="dxa"/>
            <w:gridSpan w:val="5"/>
            <w:vAlign w:val="center"/>
          </w:tcPr>
          <w:p w14:paraId="2C58FBD1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D8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D3" w14:textId="77777777" w:rsidR="006A082D" w:rsidRPr="003C6CBA" w:rsidRDefault="00C86C0B" w:rsidP="003801D1">
            <w:pPr>
              <w:pStyle w:val="TableParagraph"/>
              <w:spacing w:before="3" w:line="231" w:lineRule="exact"/>
              <w:ind w:right="1176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D4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D5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D6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D7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DA" w14:textId="77777777" w:rsidTr="003801D1">
        <w:trPr>
          <w:trHeight w:val="255"/>
        </w:trPr>
        <w:tc>
          <w:tcPr>
            <w:tcW w:w="10984" w:type="dxa"/>
            <w:gridSpan w:val="5"/>
            <w:vAlign w:val="center"/>
          </w:tcPr>
          <w:p w14:paraId="2C58FBD9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E0" w14:textId="77777777" w:rsidTr="003801D1">
        <w:trPr>
          <w:trHeight w:val="250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DB" w14:textId="77777777" w:rsidR="006A082D" w:rsidRPr="003C6CBA" w:rsidRDefault="00C86C0B" w:rsidP="003801D1">
            <w:pPr>
              <w:pStyle w:val="TableParagraph"/>
              <w:spacing w:line="230" w:lineRule="exact"/>
              <w:ind w:right="1176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DC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DD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DE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DF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E6" w14:textId="77777777" w:rsidTr="003801D1">
        <w:trPr>
          <w:trHeight w:val="255"/>
        </w:trPr>
        <w:tc>
          <w:tcPr>
            <w:tcW w:w="2871" w:type="dxa"/>
            <w:vAlign w:val="center"/>
          </w:tcPr>
          <w:p w14:paraId="2C58FBE1" w14:textId="77777777" w:rsidR="006A082D" w:rsidRPr="003C6CBA" w:rsidRDefault="009B27FB" w:rsidP="003801D1">
            <w:pPr>
              <w:pStyle w:val="TableParagraph"/>
              <w:spacing w:before="3" w:line="231" w:lineRule="exact"/>
              <w:ind w:left="110"/>
              <w:jc w:val="center"/>
              <w:rPr>
                <w:color w:val="0070C0"/>
                <w:sz w:val="24"/>
                <w:szCs w:val="24"/>
              </w:rPr>
            </w:pPr>
            <w:hyperlink r:id="rId31">
              <w:r w:rsidR="00C86C0B" w:rsidRPr="003C6CBA">
                <w:rPr>
                  <w:color w:val="0070C0"/>
                  <w:sz w:val="24"/>
                  <w:szCs w:val="24"/>
                  <w:u w:val="single" w:color="0462C1"/>
                </w:rPr>
                <w:t>Addendum A</w:t>
              </w:r>
            </w:hyperlink>
          </w:p>
        </w:tc>
        <w:tc>
          <w:tcPr>
            <w:tcW w:w="2261" w:type="dxa"/>
            <w:vAlign w:val="center"/>
          </w:tcPr>
          <w:p w14:paraId="2C58FBE2" w14:textId="77777777" w:rsidR="006A082D" w:rsidRPr="003C6CBA" w:rsidRDefault="00C86C0B" w:rsidP="003801D1">
            <w:pPr>
              <w:pStyle w:val="TableParagraph"/>
              <w:spacing w:before="3" w:line="231" w:lineRule="exact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September 12, 2017</w:t>
            </w:r>
          </w:p>
        </w:tc>
        <w:tc>
          <w:tcPr>
            <w:tcW w:w="2160" w:type="dxa"/>
            <w:vAlign w:val="center"/>
          </w:tcPr>
          <w:p w14:paraId="2C58FBE3" w14:textId="77777777" w:rsidR="006A082D" w:rsidRPr="003C6CBA" w:rsidRDefault="00C86C0B" w:rsidP="003801D1">
            <w:pPr>
              <w:pStyle w:val="TableParagraph"/>
              <w:spacing w:before="3" w:line="231" w:lineRule="exact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1, 2018</w:t>
            </w:r>
          </w:p>
        </w:tc>
        <w:tc>
          <w:tcPr>
            <w:tcW w:w="1861" w:type="dxa"/>
            <w:vAlign w:val="center"/>
          </w:tcPr>
          <w:p w14:paraId="2C58FBE4" w14:textId="77777777" w:rsidR="006A082D" w:rsidRPr="003C6CBA" w:rsidRDefault="00C86C0B" w:rsidP="003801D1">
            <w:pPr>
              <w:pStyle w:val="TableParagraph"/>
              <w:spacing w:before="3" w:line="231" w:lineRule="exact"/>
              <w:ind w:left="400" w:right="381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15 months</w:t>
            </w:r>
          </w:p>
        </w:tc>
        <w:tc>
          <w:tcPr>
            <w:tcW w:w="1831" w:type="dxa"/>
            <w:vAlign w:val="center"/>
          </w:tcPr>
          <w:p w14:paraId="2C58FBE5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E8" w14:textId="77777777" w:rsidTr="003801D1">
        <w:trPr>
          <w:trHeight w:val="250"/>
        </w:trPr>
        <w:tc>
          <w:tcPr>
            <w:tcW w:w="10984" w:type="dxa"/>
            <w:gridSpan w:val="5"/>
            <w:vAlign w:val="center"/>
          </w:tcPr>
          <w:p w14:paraId="2C58FBE7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EE" w14:textId="77777777" w:rsidTr="003801D1">
        <w:trPr>
          <w:trHeight w:val="255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C58FBE9" w14:textId="77777777" w:rsidR="006A082D" w:rsidRPr="003C6CBA" w:rsidRDefault="00C86C0B" w:rsidP="003801D1">
            <w:pPr>
              <w:pStyle w:val="TableParagraph"/>
              <w:spacing w:before="3" w:line="231" w:lineRule="exact"/>
              <w:ind w:right="1176"/>
              <w:jc w:val="right"/>
              <w:rPr>
                <w:b/>
                <w:sz w:val="24"/>
                <w:szCs w:val="24"/>
              </w:rPr>
            </w:pPr>
            <w:r w:rsidRPr="003C6CB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2C58FBEA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C58FBEB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2C58FBEC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2C58FBED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A082D" w:rsidRPr="003C6CBA" w14:paraId="2C58FBF4" w14:textId="77777777" w:rsidTr="003801D1">
        <w:trPr>
          <w:trHeight w:val="760"/>
        </w:trPr>
        <w:tc>
          <w:tcPr>
            <w:tcW w:w="2871" w:type="dxa"/>
            <w:vAlign w:val="center"/>
          </w:tcPr>
          <w:p w14:paraId="2C58FBEF" w14:textId="77777777" w:rsidR="006A082D" w:rsidRPr="003C6CBA" w:rsidRDefault="009B27FB" w:rsidP="003801D1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  <w:szCs w:val="24"/>
              </w:rPr>
            </w:pPr>
            <w:hyperlink r:id="rId32">
              <w:r w:rsidR="00C86C0B" w:rsidRPr="003C6CBA">
                <w:rPr>
                  <w:color w:val="0070C0"/>
                  <w:sz w:val="24"/>
                  <w:szCs w:val="24"/>
                  <w:u w:val="single" w:color="0462C1"/>
                </w:rPr>
                <w:t>Std 380-2016</w:t>
              </w:r>
              <w:r w:rsidR="00C86C0B" w:rsidRPr="003C6CBA">
                <w:rPr>
                  <w:color w:val="0462C1"/>
                  <w:sz w:val="24"/>
                  <w:szCs w:val="24"/>
                </w:rPr>
                <w:t xml:space="preserve"> </w:t>
              </w:r>
            </w:hyperlink>
            <w:r w:rsidR="00C86C0B" w:rsidRPr="003C6CBA">
              <w:rPr>
                <w:sz w:val="24"/>
                <w:szCs w:val="24"/>
              </w:rPr>
              <w:t xml:space="preserve">adopted by MINHERS </w:t>
            </w:r>
            <w:hyperlink r:id="rId33">
              <w:r w:rsidR="00C86C0B" w:rsidRPr="003C6CBA">
                <w:rPr>
                  <w:color w:val="0070C0"/>
                  <w:sz w:val="24"/>
                  <w:szCs w:val="24"/>
                  <w:u w:val="single" w:color="0462C1"/>
                </w:rPr>
                <w:t>Addendum 20</w:t>
              </w:r>
            </w:hyperlink>
            <w:r w:rsidR="00C86C0B" w:rsidRPr="003C6CBA">
              <w:rPr>
                <w:color w:val="0462C1"/>
                <w:sz w:val="24"/>
                <w:szCs w:val="24"/>
              </w:rPr>
              <w:t xml:space="preserve"> </w:t>
            </w:r>
            <w:r w:rsidR="00C86C0B" w:rsidRPr="003C6CBA">
              <w:rPr>
                <w:sz w:val="24"/>
                <w:szCs w:val="24"/>
              </w:rPr>
              <w:t>November 20164</w:t>
            </w:r>
          </w:p>
        </w:tc>
        <w:tc>
          <w:tcPr>
            <w:tcW w:w="2261" w:type="dxa"/>
            <w:vAlign w:val="center"/>
          </w:tcPr>
          <w:p w14:paraId="2C58FBF0" w14:textId="77777777" w:rsidR="006A082D" w:rsidRPr="003C6CBA" w:rsidRDefault="00C86C0B" w:rsidP="003801D1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February 4, 2016</w:t>
            </w:r>
          </w:p>
        </w:tc>
        <w:tc>
          <w:tcPr>
            <w:tcW w:w="2160" w:type="dxa"/>
            <w:vAlign w:val="center"/>
          </w:tcPr>
          <w:p w14:paraId="2C58FBF1" w14:textId="77777777" w:rsidR="006A082D" w:rsidRPr="003C6CBA" w:rsidRDefault="00C86C0B" w:rsidP="003801D1">
            <w:pPr>
              <w:pStyle w:val="TableParagraph"/>
              <w:spacing w:line="252" w:lineRule="exact"/>
              <w:jc w:val="center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January 1, 2018</w:t>
            </w:r>
          </w:p>
        </w:tc>
        <w:tc>
          <w:tcPr>
            <w:tcW w:w="1861" w:type="dxa"/>
            <w:vAlign w:val="center"/>
          </w:tcPr>
          <w:p w14:paraId="2C58FBF2" w14:textId="77777777" w:rsidR="006A082D" w:rsidRPr="003C6CBA" w:rsidRDefault="00C86C0B" w:rsidP="003801D1">
            <w:pPr>
              <w:pStyle w:val="TableParagraph"/>
              <w:spacing w:line="252" w:lineRule="exact"/>
              <w:ind w:left="400" w:right="381"/>
              <w:rPr>
                <w:sz w:val="24"/>
                <w:szCs w:val="24"/>
              </w:rPr>
            </w:pPr>
            <w:r w:rsidRPr="003C6CBA">
              <w:rPr>
                <w:sz w:val="24"/>
                <w:szCs w:val="24"/>
              </w:rPr>
              <w:t>13 months</w:t>
            </w:r>
          </w:p>
        </w:tc>
        <w:tc>
          <w:tcPr>
            <w:tcW w:w="1831" w:type="dxa"/>
            <w:vAlign w:val="center"/>
          </w:tcPr>
          <w:p w14:paraId="2C58FBF3" w14:textId="77777777" w:rsidR="006A082D" w:rsidRPr="003C6CBA" w:rsidRDefault="006A082D" w:rsidP="003801D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2C58FBF5" w14:textId="77777777" w:rsidR="006A082D" w:rsidRPr="003C6CBA" w:rsidRDefault="006A082D">
      <w:pPr>
        <w:pStyle w:val="BodyText"/>
        <w:spacing w:before="6"/>
        <w:ind w:left="0" w:firstLine="0"/>
        <w:rPr>
          <w:b/>
          <w:sz w:val="29"/>
        </w:rPr>
      </w:pPr>
    </w:p>
    <w:p w14:paraId="2C58FBF6" w14:textId="77777777" w:rsidR="006A082D" w:rsidRPr="003C6CBA" w:rsidRDefault="00C86C0B">
      <w:pPr>
        <w:pStyle w:val="ListParagraph"/>
        <w:numPr>
          <w:ilvl w:val="0"/>
          <w:numId w:val="1"/>
        </w:numPr>
        <w:tabs>
          <w:tab w:val="left" w:pos="1641"/>
        </w:tabs>
        <w:spacing w:before="94" w:line="259" w:lineRule="auto"/>
        <w:ind w:right="1029"/>
        <w:rPr>
          <w:sz w:val="24"/>
          <w:szCs w:val="24"/>
        </w:rPr>
      </w:pPr>
      <w:r w:rsidRPr="003C6CBA">
        <w:rPr>
          <w:sz w:val="24"/>
          <w:szCs w:val="24"/>
        </w:rPr>
        <w:t>The MINHERS adopts Standards 301 and 380 and their addenda by reference. New editions of the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Standards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are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adopted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by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amendment/addenda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to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the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MINHERS.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Addenda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to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editions</w:t>
      </w:r>
      <w:r w:rsidRPr="003C6CBA">
        <w:rPr>
          <w:spacing w:val="4"/>
          <w:sz w:val="24"/>
          <w:szCs w:val="24"/>
        </w:rPr>
        <w:t xml:space="preserve"> </w:t>
      </w:r>
      <w:r w:rsidRPr="003C6CBA">
        <w:rPr>
          <w:sz w:val="24"/>
          <w:szCs w:val="24"/>
        </w:rPr>
        <w:t>of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the Standards do not require separate adoption via amendment of the MINHERS and are effective upon the date of ANSI’s</w:t>
      </w:r>
      <w:r w:rsidRPr="003C6CBA">
        <w:rPr>
          <w:spacing w:val="-9"/>
          <w:sz w:val="24"/>
          <w:szCs w:val="24"/>
        </w:rPr>
        <w:t xml:space="preserve"> </w:t>
      </w:r>
      <w:r w:rsidRPr="003C6CBA">
        <w:rPr>
          <w:sz w:val="24"/>
          <w:szCs w:val="24"/>
        </w:rPr>
        <w:t>approval.</w:t>
      </w:r>
    </w:p>
    <w:p w14:paraId="2C58FBF7" w14:textId="77777777" w:rsidR="006A082D" w:rsidRPr="003C6CBA" w:rsidRDefault="00C86C0B">
      <w:pPr>
        <w:pStyle w:val="ListParagraph"/>
        <w:numPr>
          <w:ilvl w:val="0"/>
          <w:numId w:val="1"/>
        </w:numPr>
        <w:tabs>
          <w:tab w:val="left" w:pos="1641"/>
        </w:tabs>
        <w:spacing w:line="259" w:lineRule="auto"/>
        <w:ind w:right="1209"/>
        <w:rPr>
          <w:sz w:val="24"/>
          <w:szCs w:val="24"/>
        </w:rPr>
      </w:pPr>
      <w:r w:rsidRPr="003C6CBA">
        <w:rPr>
          <w:sz w:val="24"/>
          <w:szCs w:val="24"/>
        </w:rPr>
        <w:t>The 2019 editions of Standards ANSI/RESNET/ICC 301 and ANSI/RESNET/ICC 380 were adopted by MINHERS Addendum 42 with defined Voluntary Compliance Dates and</w:t>
      </w:r>
      <w:r w:rsidRPr="003C6CBA">
        <w:rPr>
          <w:spacing w:val="-36"/>
          <w:sz w:val="24"/>
          <w:szCs w:val="24"/>
        </w:rPr>
        <w:t xml:space="preserve"> </w:t>
      </w:r>
      <w:r w:rsidRPr="003C6CBA">
        <w:rPr>
          <w:sz w:val="24"/>
          <w:szCs w:val="24"/>
        </w:rPr>
        <w:t>Mandatory Compliance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Dates.</w:t>
      </w:r>
    </w:p>
    <w:p w14:paraId="2C58FBF8" w14:textId="77777777" w:rsidR="006A082D" w:rsidRPr="003C6CBA" w:rsidRDefault="00C86C0B">
      <w:pPr>
        <w:pStyle w:val="ListParagraph"/>
        <w:numPr>
          <w:ilvl w:val="0"/>
          <w:numId w:val="1"/>
        </w:numPr>
        <w:tabs>
          <w:tab w:val="left" w:pos="1641"/>
        </w:tabs>
        <w:spacing w:line="259" w:lineRule="auto"/>
        <w:rPr>
          <w:sz w:val="24"/>
          <w:szCs w:val="24"/>
        </w:rPr>
      </w:pPr>
      <w:r w:rsidRPr="003C6CBA">
        <w:rPr>
          <w:sz w:val="24"/>
          <w:szCs w:val="24"/>
        </w:rPr>
        <w:t xml:space="preserve">The 2014 edition of Standard ANSI/RESNET/ICC 301 was adopted by MINHERS Addendum </w:t>
      </w:r>
      <w:proofErr w:type="gramStart"/>
      <w:r w:rsidRPr="003C6CBA">
        <w:rPr>
          <w:sz w:val="24"/>
          <w:szCs w:val="24"/>
        </w:rPr>
        <w:t>7</w:t>
      </w:r>
      <w:proofErr w:type="gramEnd"/>
      <w:r w:rsidRPr="003C6CBA">
        <w:rPr>
          <w:sz w:val="24"/>
          <w:szCs w:val="24"/>
        </w:rPr>
        <w:t xml:space="preserve"> but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its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implementation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was</w:t>
      </w:r>
      <w:r w:rsidRPr="003C6CBA">
        <w:rPr>
          <w:spacing w:val="1"/>
          <w:sz w:val="24"/>
          <w:szCs w:val="24"/>
        </w:rPr>
        <w:t xml:space="preserve"> </w:t>
      </w:r>
      <w:r w:rsidRPr="003C6CBA">
        <w:rPr>
          <w:sz w:val="24"/>
          <w:szCs w:val="24"/>
        </w:rPr>
        <w:t>delayed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several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times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including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waiting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for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software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vendors</w:t>
      </w:r>
      <w:r w:rsidRPr="003C6CBA">
        <w:rPr>
          <w:spacing w:val="1"/>
          <w:sz w:val="24"/>
          <w:szCs w:val="24"/>
        </w:rPr>
        <w:t xml:space="preserve"> </w:t>
      </w:r>
      <w:r w:rsidRPr="003C6CBA">
        <w:rPr>
          <w:sz w:val="24"/>
          <w:szCs w:val="24"/>
        </w:rPr>
        <w:t>to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modify rating</w:t>
      </w:r>
      <w:r w:rsidRPr="003C6CBA">
        <w:rPr>
          <w:spacing w:val="-3"/>
          <w:sz w:val="24"/>
          <w:szCs w:val="24"/>
        </w:rPr>
        <w:t xml:space="preserve"> </w:t>
      </w:r>
      <w:r w:rsidRPr="003C6CBA">
        <w:rPr>
          <w:sz w:val="24"/>
          <w:szCs w:val="24"/>
        </w:rPr>
        <w:t>software.</w:t>
      </w:r>
    </w:p>
    <w:p w14:paraId="2C58FBF9" w14:textId="77777777" w:rsidR="006A082D" w:rsidRPr="003C6CBA" w:rsidRDefault="00C86C0B">
      <w:pPr>
        <w:pStyle w:val="ListParagraph"/>
        <w:numPr>
          <w:ilvl w:val="0"/>
          <w:numId w:val="1"/>
        </w:numPr>
        <w:tabs>
          <w:tab w:val="left" w:pos="1641"/>
        </w:tabs>
        <w:spacing w:before="0" w:line="259" w:lineRule="auto"/>
        <w:ind w:right="1235"/>
        <w:rPr>
          <w:sz w:val="24"/>
          <w:szCs w:val="24"/>
        </w:rPr>
      </w:pPr>
      <w:r w:rsidRPr="003C6CBA">
        <w:rPr>
          <w:sz w:val="24"/>
          <w:szCs w:val="24"/>
        </w:rPr>
        <w:t>The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2016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edition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of</w:t>
      </w:r>
      <w:r w:rsidRPr="003C6CBA">
        <w:rPr>
          <w:spacing w:val="1"/>
          <w:sz w:val="24"/>
          <w:szCs w:val="24"/>
        </w:rPr>
        <w:t xml:space="preserve"> </w:t>
      </w:r>
      <w:r w:rsidRPr="003C6CBA">
        <w:rPr>
          <w:sz w:val="24"/>
          <w:szCs w:val="24"/>
        </w:rPr>
        <w:t>Standard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ANSI/RESNET/ICC</w:t>
      </w:r>
      <w:r w:rsidRPr="003C6CBA">
        <w:rPr>
          <w:spacing w:val="-2"/>
          <w:sz w:val="24"/>
          <w:szCs w:val="24"/>
        </w:rPr>
        <w:t xml:space="preserve"> </w:t>
      </w:r>
      <w:r w:rsidRPr="003C6CBA">
        <w:rPr>
          <w:sz w:val="24"/>
          <w:szCs w:val="24"/>
        </w:rPr>
        <w:t>380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was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adopted</w:t>
      </w:r>
      <w:r w:rsidRPr="003C6CBA">
        <w:rPr>
          <w:spacing w:val="-5"/>
          <w:sz w:val="24"/>
          <w:szCs w:val="24"/>
        </w:rPr>
        <w:t xml:space="preserve"> </w:t>
      </w:r>
      <w:r w:rsidRPr="003C6CBA">
        <w:rPr>
          <w:sz w:val="24"/>
          <w:szCs w:val="24"/>
        </w:rPr>
        <w:t>by</w:t>
      </w:r>
      <w:r w:rsidRPr="003C6CBA">
        <w:rPr>
          <w:spacing w:val="-4"/>
          <w:sz w:val="24"/>
          <w:szCs w:val="24"/>
        </w:rPr>
        <w:t xml:space="preserve"> </w:t>
      </w:r>
      <w:r w:rsidRPr="003C6CBA">
        <w:rPr>
          <w:sz w:val="24"/>
          <w:szCs w:val="24"/>
        </w:rPr>
        <w:t>MINERS</w:t>
      </w:r>
      <w:r w:rsidRPr="003C6CBA">
        <w:rPr>
          <w:spacing w:val="-2"/>
          <w:sz w:val="24"/>
          <w:szCs w:val="24"/>
        </w:rPr>
        <w:t xml:space="preserve"> </w:t>
      </w:r>
      <w:r w:rsidRPr="003C6CBA">
        <w:rPr>
          <w:sz w:val="24"/>
          <w:szCs w:val="24"/>
        </w:rPr>
        <w:t>Addendum</w:t>
      </w:r>
      <w:r w:rsidRPr="003C6CBA">
        <w:rPr>
          <w:spacing w:val="-1"/>
          <w:sz w:val="24"/>
          <w:szCs w:val="24"/>
        </w:rPr>
        <w:t xml:space="preserve"> </w:t>
      </w:r>
      <w:proofErr w:type="gramStart"/>
      <w:r w:rsidRPr="003C6CBA">
        <w:rPr>
          <w:sz w:val="24"/>
          <w:szCs w:val="24"/>
        </w:rPr>
        <w:t>20</w:t>
      </w:r>
      <w:proofErr w:type="gramEnd"/>
      <w:r w:rsidRPr="003C6CBA">
        <w:rPr>
          <w:sz w:val="24"/>
          <w:szCs w:val="24"/>
        </w:rPr>
        <w:t xml:space="preserve"> but its implementation was delayed to provide time for training and raters to adapt to testing requirement</w:t>
      </w:r>
      <w:r w:rsidRPr="003C6CBA">
        <w:rPr>
          <w:spacing w:val="3"/>
          <w:sz w:val="24"/>
          <w:szCs w:val="24"/>
        </w:rPr>
        <w:t xml:space="preserve"> </w:t>
      </w:r>
      <w:r w:rsidRPr="003C6CBA">
        <w:rPr>
          <w:sz w:val="24"/>
          <w:szCs w:val="24"/>
        </w:rPr>
        <w:t>changes.</w:t>
      </w:r>
    </w:p>
    <w:sectPr w:rsidR="006A082D" w:rsidRPr="003C6CBA">
      <w:pgSz w:w="12240" w:h="15840"/>
      <w:pgMar w:top="1360" w:right="500" w:bottom="280" w:left="520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790C" w14:textId="77777777" w:rsidR="00FF19F9" w:rsidRDefault="00FF19F9">
      <w:r>
        <w:separator/>
      </w:r>
    </w:p>
  </w:endnote>
  <w:endnote w:type="continuationSeparator" w:id="0">
    <w:p w14:paraId="0EBE514A" w14:textId="77777777" w:rsidR="00FF19F9" w:rsidRDefault="00FF19F9">
      <w:r>
        <w:continuationSeparator/>
      </w:r>
    </w:p>
  </w:endnote>
  <w:endnote w:type="continuationNotice" w:id="1">
    <w:p w14:paraId="7EE176FF" w14:textId="77777777" w:rsidR="00FF19F9" w:rsidRDefault="00FF1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75D9" w14:textId="77777777" w:rsidR="00FF19F9" w:rsidRDefault="00FF19F9">
      <w:r>
        <w:separator/>
      </w:r>
    </w:p>
  </w:footnote>
  <w:footnote w:type="continuationSeparator" w:id="0">
    <w:p w14:paraId="24EA919F" w14:textId="77777777" w:rsidR="00FF19F9" w:rsidRDefault="00FF19F9">
      <w:r>
        <w:continuationSeparator/>
      </w:r>
    </w:p>
  </w:footnote>
  <w:footnote w:type="continuationNotice" w:id="1">
    <w:p w14:paraId="3E49FB0E" w14:textId="77777777" w:rsidR="00FF19F9" w:rsidRDefault="00FF1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FBFA" w14:textId="2DA59180" w:rsidR="006A082D" w:rsidRDefault="00CA1F55">
    <w:pPr>
      <w:pStyle w:val="BodyText"/>
      <w:spacing w:line="14" w:lineRule="auto"/>
      <w:ind w:left="0" w:firstLine="0"/>
    </w:pPr>
    <w:r>
      <w:rPr>
        <w:noProof/>
      </w:rPr>
    </w:r>
    <w:r w:rsidR="00CA1F55">
      <w:rPr>
        <w:noProof/>
      </w:rPr>
      <w:pict w14:anchorId="3C48530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3.7pt;margin-top:36.8pt;width:239.45pt;height:11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65E8574" w14:textId="6DD2C2DD" w:rsidR="00A25676" w:rsidRPr="00FA45E2" w:rsidRDefault="009424D5">
                <w:pPr>
                  <w:spacing w:line="203" w:lineRule="exact"/>
                  <w:ind w:left="20"/>
                  <w:rPr>
                    <w:rFonts w:ascii="Times New Roman" w:hAnsi="Times New Roman" w:cs="Times New Roman"/>
                    <w:sz w:val="18"/>
                    <w:lang w:val="fr-FR"/>
                  </w:rPr>
                </w:pPr>
                <w:r w:rsidRPr="00FA45E2">
                  <w:rPr>
                    <w:rFonts w:ascii="Times New Roman" w:hAnsi="Times New Roman" w:cs="Times New Roman"/>
                    <w:sz w:val="18"/>
                    <w:lang w:val="fr-FR"/>
                  </w:rPr>
                  <w:t xml:space="preserve">Last </w:t>
                </w:r>
                <w:proofErr w:type="spellStart"/>
                <w:r w:rsidRPr="00FA45E2">
                  <w:rPr>
                    <w:rFonts w:ascii="Times New Roman" w:hAnsi="Times New Roman" w:cs="Times New Roman"/>
                    <w:sz w:val="18"/>
                    <w:lang w:val="fr-FR"/>
                  </w:rPr>
                  <w:t>updated</w:t>
                </w:r>
                <w:proofErr w:type="spellEnd"/>
                <w:r w:rsidRPr="00FA45E2">
                  <w:rPr>
                    <w:rFonts w:ascii="Times New Roman" w:hAnsi="Times New Roman" w:cs="Times New Roman"/>
                    <w:sz w:val="18"/>
                    <w:lang w:val="fr-FR"/>
                  </w:rPr>
                  <w:t> </w:t>
                </w:r>
                <w:proofErr w:type="spellStart"/>
                <w:r w:rsidR="003C6CBA">
                  <w:rPr>
                    <w:rFonts w:ascii="Times New Roman" w:hAnsi="Times New Roman" w:cs="Times New Roman"/>
                    <w:sz w:val="18"/>
                    <w:lang w:val="fr-FR"/>
                  </w:rPr>
                  <w:t>January</w:t>
                </w:r>
                <w:proofErr w:type="spellEnd"/>
                <w:r w:rsidR="003C6CBA">
                  <w:rPr>
                    <w:rFonts w:ascii="Times New Roman" w:hAnsi="Times New Roman" w:cs="Times New Roman"/>
                    <w:sz w:val="18"/>
                    <w:lang w:val="fr-FR"/>
                  </w:rPr>
                  <w:t xml:space="preserve"> 31</w:t>
                </w:r>
                <w:r w:rsidR="00C647BA">
                  <w:rPr>
                    <w:rFonts w:ascii="Times New Roman" w:hAnsi="Times New Roman" w:cs="Times New Roman"/>
                    <w:sz w:val="18"/>
                    <w:lang w:val="fr-FR"/>
                  </w:rPr>
                  <w:t>, 202</w:t>
                </w:r>
                <w:r w:rsidR="003C6CBA">
                  <w:rPr>
                    <w:rFonts w:ascii="Times New Roman" w:hAnsi="Times New Roman" w:cs="Times New Roman"/>
                    <w:sz w:val="18"/>
                    <w:lang w:val="fr-FR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00999"/>
    <w:multiLevelType w:val="hybridMultilevel"/>
    <w:tmpl w:val="CE7632A0"/>
    <w:lvl w:ilvl="0" w:tplc="A4EEAB42">
      <w:start w:val="1"/>
      <w:numFmt w:val="decimal"/>
      <w:lvlText w:val="%1)"/>
      <w:lvlJc w:val="left"/>
      <w:pPr>
        <w:ind w:left="1641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en-US"/>
      </w:rPr>
    </w:lvl>
    <w:lvl w:ilvl="1" w:tplc="B8D2CD0A">
      <w:numFmt w:val="bullet"/>
      <w:lvlText w:val="•"/>
      <w:lvlJc w:val="left"/>
      <w:pPr>
        <w:ind w:left="2598" w:hanging="361"/>
      </w:pPr>
      <w:rPr>
        <w:rFonts w:hint="default"/>
        <w:lang w:val="en-US" w:eastAsia="en-US" w:bidi="en-US"/>
      </w:rPr>
    </w:lvl>
    <w:lvl w:ilvl="2" w:tplc="907A10A8">
      <w:numFmt w:val="bullet"/>
      <w:lvlText w:val="•"/>
      <w:lvlJc w:val="left"/>
      <w:pPr>
        <w:ind w:left="3556" w:hanging="361"/>
      </w:pPr>
      <w:rPr>
        <w:rFonts w:hint="default"/>
        <w:lang w:val="en-US" w:eastAsia="en-US" w:bidi="en-US"/>
      </w:rPr>
    </w:lvl>
    <w:lvl w:ilvl="3" w:tplc="7BA87B14">
      <w:numFmt w:val="bullet"/>
      <w:lvlText w:val="•"/>
      <w:lvlJc w:val="left"/>
      <w:pPr>
        <w:ind w:left="4514" w:hanging="361"/>
      </w:pPr>
      <w:rPr>
        <w:rFonts w:hint="default"/>
        <w:lang w:val="en-US" w:eastAsia="en-US" w:bidi="en-US"/>
      </w:rPr>
    </w:lvl>
    <w:lvl w:ilvl="4" w:tplc="4AF8993C">
      <w:numFmt w:val="bullet"/>
      <w:lvlText w:val="•"/>
      <w:lvlJc w:val="left"/>
      <w:pPr>
        <w:ind w:left="5472" w:hanging="361"/>
      </w:pPr>
      <w:rPr>
        <w:rFonts w:hint="default"/>
        <w:lang w:val="en-US" w:eastAsia="en-US" w:bidi="en-US"/>
      </w:rPr>
    </w:lvl>
    <w:lvl w:ilvl="5" w:tplc="34F04A56">
      <w:numFmt w:val="bullet"/>
      <w:lvlText w:val="•"/>
      <w:lvlJc w:val="left"/>
      <w:pPr>
        <w:ind w:left="6430" w:hanging="361"/>
      </w:pPr>
      <w:rPr>
        <w:rFonts w:hint="default"/>
        <w:lang w:val="en-US" w:eastAsia="en-US" w:bidi="en-US"/>
      </w:rPr>
    </w:lvl>
    <w:lvl w:ilvl="6" w:tplc="24CAE2EC">
      <w:numFmt w:val="bullet"/>
      <w:lvlText w:val="•"/>
      <w:lvlJc w:val="left"/>
      <w:pPr>
        <w:ind w:left="7388" w:hanging="361"/>
      </w:pPr>
      <w:rPr>
        <w:rFonts w:hint="default"/>
        <w:lang w:val="en-US" w:eastAsia="en-US" w:bidi="en-US"/>
      </w:rPr>
    </w:lvl>
    <w:lvl w:ilvl="7" w:tplc="00BED4EE">
      <w:numFmt w:val="bullet"/>
      <w:lvlText w:val="•"/>
      <w:lvlJc w:val="left"/>
      <w:pPr>
        <w:ind w:left="8346" w:hanging="361"/>
      </w:pPr>
      <w:rPr>
        <w:rFonts w:hint="default"/>
        <w:lang w:val="en-US" w:eastAsia="en-US" w:bidi="en-US"/>
      </w:rPr>
    </w:lvl>
    <w:lvl w:ilvl="8" w:tplc="314EF06E">
      <w:numFmt w:val="bullet"/>
      <w:lvlText w:val="•"/>
      <w:lvlJc w:val="left"/>
      <w:pPr>
        <w:ind w:left="9304" w:hanging="361"/>
      </w:pPr>
      <w:rPr>
        <w:rFonts w:hint="default"/>
        <w:lang w:val="en-US" w:eastAsia="en-US" w:bidi="en-US"/>
      </w:rPr>
    </w:lvl>
  </w:abstractNum>
  <w:num w:numId="1" w16cid:durableId="23855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82D"/>
    <w:rsid w:val="000075C7"/>
    <w:rsid w:val="00066911"/>
    <w:rsid w:val="000F4CDE"/>
    <w:rsid w:val="001078E6"/>
    <w:rsid w:val="00120BCA"/>
    <w:rsid w:val="00124B77"/>
    <w:rsid w:val="00152391"/>
    <w:rsid w:val="001C20BF"/>
    <w:rsid w:val="001C3CFF"/>
    <w:rsid w:val="001E07C9"/>
    <w:rsid w:val="00240F2C"/>
    <w:rsid w:val="002B12C6"/>
    <w:rsid w:val="002D1435"/>
    <w:rsid w:val="002F797D"/>
    <w:rsid w:val="00302130"/>
    <w:rsid w:val="0030460D"/>
    <w:rsid w:val="0032421E"/>
    <w:rsid w:val="00351B11"/>
    <w:rsid w:val="00357011"/>
    <w:rsid w:val="003801D1"/>
    <w:rsid w:val="00390269"/>
    <w:rsid w:val="003C6CBA"/>
    <w:rsid w:val="003E6E34"/>
    <w:rsid w:val="00422021"/>
    <w:rsid w:val="0042318A"/>
    <w:rsid w:val="004C30F3"/>
    <w:rsid w:val="00570764"/>
    <w:rsid w:val="005B3E52"/>
    <w:rsid w:val="005E3717"/>
    <w:rsid w:val="00651235"/>
    <w:rsid w:val="006916C0"/>
    <w:rsid w:val="006A082D"/>
    <w:rsid w:val="006B2745"/>
    <w:rsid w:val="007231F1"/>
    <w:rsid w:val="007C1A6A"/>
    <w:rsid w:val="007D360A"/>
    <w:rsid w:val="00856E8C"/>
    <w:rsid w:val="00867BCC"/>
    <w:rsid w:val="008F425B"/>
    <w:rsid w:val="00920E65"/>
    <w:rsid w:val="009424D5"/>
    <w:rsid w:val="009A762C"/>
    <w:rsid w:val="009B27FB"/>
    <w:rsid w:val="009F0B21"/>
    <w:rsid w:val="00A11FA4"/>
    <w:rsid w:val="00A240CB"/>
    <w:rsid w:val="00A25676"/>
    <w:rsid w:val="00A42C7C"/>
    <w:rsid w:val="00AA5779"/>
    <w:rsid w:val="00AD079F"/>
    <w:rsid w:val="00AF3EFB"/>
    <w:rsid w:val="00B00BB4"/>
    <w:rsid w:val="00B33F1E"/>
    <w:rsid w:val="00BC412C"/>
    <w:rsid w:val="00C63A7D"/>
    <w:rsid w:val="00C647BA"/>
    <w:rsid w:val="00C86C0B"/>
    <w:rsid w:val="00C942F5"/>
    <w:rsid w:val="00C946A6"/>
    <w:rsid w:val="00CA1F55"/>
    <w:rsid w:val="00CD4992"/>
    <w:rsid w:val="00D7473E"/>
    <w:rsid w:val="00E16933"/>
    <w:rsid w:val="00E94CD8"/>
    <w:rsid w:val="00EF4417"/>
    <w:rsid w:val="00F0641B"/>
    <w:rsid w:val="00F534DA"/>
    <w:rsid w:val="00F61AB4"/>
    <w:rsid w:val="00F61E5E"/>
    <w:rsid w:val="00F63DCF"/>
    <w:rsid w:val="00F74AC9"/>
    <w:rsid w:val="00F770F2"/>
    <w:rsid w:val="00F86B2B"/>
    <w:rsid w:val="00FA45E2"/>
    <w:rsid w:val="00FF19F9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8FAFD"/>
  <w15:docId w15:val="{77129819-5547-4D5B-A230-CE434FD5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641" w:right="98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79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9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1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A6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C1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A6A"/>
    <w:rPr>
      <w:rFonts w:ascii="Arial" w:eastAsia="Arial" w:hAnsi="Arial" w:cs="Arial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1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net.us/wp-content/uploads/ANSI_RESNET_ICC-301-2019-Addendum-A-2019_Revised.pdf" TargetMode="External"/><Relationship Id="rId18" Type="http://schemas.openxmlformats.org/officeDocument/2006/relationships/hyperlink" Target="https://www.resnet.us/wp-content/uploads/ANSIRESNETIC-301-2014-Addendum-R-2018-Threshold-Ratings.pdf" TargetMode="External"/><Relationship Id="rId26" Type="http://schemas.openxmlformats.org/officeDocument/2006/relationships/hyperlink" Target="https://codes.iccsafe.org/content/document/843?site_type=publ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snet.us/wp-content/uploads/ANSIRESNETICC-301-2014-Addendum-E-2018-House-Size-Index-Adjustment-Factors-February-1-2018.pdf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resnet.us/wp-content/uploads/301-2019_Adndm_B-2020_9.8.20_final.pdf" TargetMode="External"/><Relationship Id="rId17" Type="http://schemas.openxmlformats.org/officeDocument/2006/relationships/hyperlink" Target="https://www.resnet.us/wp-content/uploads/ANSIRESNETICC-301-2014-Addendum-L-2018-Duct-Leakage-to-Outside-Test-Exception.pdf" TargetMode="External"/><Relationship Id="rId25" Type="http://schemas.openxmlformats.org/officeDocument/2006/relationships/hyperlink" Target="https://www.resnet.us/wp-content/uploads/ANSIRESNETICC-301-2014-Addendum-A-2015-Domestic-Hot-Water-Systems-January-15-2016.pdf" TargetMode="External"/><Relationship Id="rId33" Type="http://schemas.openxmlformats.org/officeDocument/2006/relationships/hyperlink" Target="https://www.resnet.us/wp-content/uploads/Addendum-20-MINHERSAddendum20v.1_AdoptStd380_DerivedFromFDS-01_SMB_AddendumForma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net.us/wp-content/uploads/ANSIRESNETICC-301-2014-Addendum-N-2018-Appendix-B-Inspection-Procedures-for-Minimum-Rated-Features.pdf" TargetMode="External"/><Relationship Id="rId20" Type="http://schemas.openxmlformats.org/officeDocument/2006/relationships/hyperlink" Target="https://www.resnet.us/wp-content/uploads/ANSIRESNETICC301-2014AddendumG-2018SSL_ANSIapvd_6-15-18Errata.pdf" TargetMode="External"/><Relationship Id="rId29" Type="http://schemas.openxmlformats.org/officeDocument/2006/relationships/hyperlink" Target="https://codes.iccsafe.org/content/RESNETICC3802019/t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www.resnet.us%2Fwp-content%2Fuploads%2FFS_301-2019AdndmC_SMB_webpost.docx&amp;wdOrigin=BROWSELINK" TargetMode="External"/><Relationship Id="rId24" Type="http://schemas.openxmlformats.org/officeDocument/2006/relationships/hyperlink" Target="https://www.resnet.us/wp-content/uploads/ANSIRESNETICC-301-2014-Addendum-B-2015-Innovative-Design-Requests-January-15-2016.pdf" TargetMode="External"/><Relationship Id="rId32" Type="http://schemas.openxmlformats.org/officeDocument/2006/relationships/hyperlink" Target="https://codes.iccsafe.org/content/document/84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snet.us/wp-content/uploads/ANSIRESNETICC-301-2014-Addendum-F-2018-Appendix-A-Inspection-Procedures-for-Insulation-Grading-and-Assessment.pdf" TargetMode="External"/><Relationship Id="rId23" Type="http://schemas.openxmlformats.org/officeDocument/2006/relationships/hyperlink" Target="https://www.resnet.us/wp-content/uploads/ANSIRESNETICC-301-2014-Addendum-K-2017-Roof-Solar-Absorptance-Test-Standard-November-10-2017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resnet.us/wp-content/uploads/PDS01_301-2019AdndmD_webcmnt-1.docx" TargetMode="External"/><Relationship Id="rId19" Type="http://schemas.openxmlformats.org/officeDocument/2006/relationships/hyperlink" Target="https://www.resnet.us/wp-content/uploads/ANSIRESNETICC-301-2014-Addendum-T-2018-Thermal-Distribution-System-Efficiency-December-30-2018.pdf" TargetMode="External"/><Relationship Id="rId31" Type="http://schemas.openxmlformats.org/officeDocument/2006/relationships/hyperlink" Target="https://www.resnet.us/wp-content/uploads/ANSIRESNETICC380-2016AddendumA201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des.iccsafe.org/content/RESNETICC3012019/toc" TargetMode="External"/><Relationship Id="rId22" Type="http://schemas.openxmlformats.org/officeDocument/2006/relationships/hyperlink" Target="https://www.resnet.us/wp-content/uploads/ANSIRESNETICC-301-2014-Addendum-D-2017-Standard-ANSIRESNETICC-380-2016-and-Addenda-January-1-2018.pdf" TargetMode="External"/><Relationship Id="rId27" Type="http://schemas.openxmlformats.org/officeDocument/2006/relationships/hyperlink" Target="https://www.resnet.us/wp-content/uploads/Addendum-7-Addendum_to_Chapter_3.pdf" TargetMode="External"/><Relationship Id="rId30" Type="http://schemas.openxmlformats.org/officeDocument/2006/relationships/hyperlink" Target="https://www.resnet.us/wp-content/uploads/MINHERS-Addendum-42_final_5.24.19_ltrhd.pdf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1DD76CFE-08CF-46DC-A729-BA67B8213D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DF5A3-D984-4E06-8DCE-C0FBF63BE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66026-D766-4497-9A6E-A690B4CE6EED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Dixon</dc:creator>
  <cp:keywords/>
  <cp:lastModifiedBy>Noah Kibbe</cp:lastModifiedBy>
  <cp:revision>2</cp:revision>
  <dcterms:created xsi:type="dcterms:W3CDTF">2024-01-31T20:51:00Z</dcterms:created>
  <dcterms:modified xsi:type="dcterms:W3CDTF">2024-01-31T20:51:00Z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2021-03-04T00:00:00Z</vt:filetime>
  </property>
  <property fmtid="{D5CDD505-2E9C-101B-9397-08002B2CF9AE}" pid="5" name="ContentTypeId">
    <vt:lpwstr>0x0101005ACA0A2A6E635C44B9384D7B4942CE22</vt:lpwstr>
  </property>
  <property fmtid="{D5CDD505-2E9C-101B-9397-08002B2CF9AE}" pid="6" name="MediaServiceImageTags">
    <vt:lpwstr/>
  </property>
</Properties>
</file>