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84A62" w14:textId="77777777" w:rsidR="00C8211A" w:rsidRDefault="00C8211A" w:rsidP="00B44D78">
      <w:pPr>
        <w:jc w:val="center"/>
        <w:rPr>
          <w:b/>
          <w:sz w:val="32"/>
          <w:szCs w:val="32"/>
        </w:rPr>
      </w:pPr>
    </w:p>
    <w:p w14:paraId="41FCFA3F" w14:textId="08B2D29C" w:rsidR="00B44D78" w:rsidRDefault="00B44D78" w:rsidP="009B2E47">
      <w:pPr>
        <w:rPr>
          <w:b/>
          <w:szCs w:val="24"/>
        </w:rPr>
      </w:pPr>
    </w:p>
    <w:p w14:paraId="29CD413F" w14:textId="424CD7D7" w:rsidR="00B44D78" w:rsidRDefault="00B44D78" w:rsidP="00B44D78">
      <w:pPr>
        <w:jc w:val="center"/>
        <w:rPr>
          <w:b/>
          <w:szCs w:val="24"/>
        </w:rPr>
      </w:pPr>
    </w:p>
    <w:p w14:paraId="08228BC0" w14:textId="77777777" w:rsidR="00E74E35" w:rsidRPr="00E74E35" w:rsidRDefault="00B44D78" w:rsidP="00B44D78">
      <w:pPr>
        <w:jc w:val="center"/>
        <w:rPr>
          <w:b/>
          <w:sz w:val="44"/>
          <w:szCs w:val="44"/>
        </w:rPr>
      </w:pPr>
      <w:r w:rsidRPr="00E74E35">
        <w:rPr>
          <w:b/>
          <w:sz w:val="44"/>
          <w:szCs w:val="44"/>
        </w:rPr>
        <w:t>RESNET/ICC 301-2014 Addendum T-201x</w:t>
      </w:r>
    </w:p>
    <w:p w14:paraId="190137A9" w14:textId="15F8E2D4" w:rsidR="00B44D78" w:rsidRPr="009B2E47" w:rsidRDefault="00B44D78" w:rsidP="00B44D78">
      <w:pPr>
        <w:jc w:val="center"/>
        <w:rPr>
          <w:b/>
          <w:sz w:val="32"/>
          <w:szCs w:val="32"/>
        </w:rPr>
      </w:pPr>
      <w:r w:rsidRPr="00E74E35">
        <w:rPr>
          <w:b/>
          <w:sz w:val="44"/>
          <w:szCs w:val="44"/>
        </w:rPr>
        <w:t xml:space="preserve"> </w:t>
      </w:r>
      <w:r w:rsidR="004D38BC" w:rsidRPr="00E74E35">
        <w:rPr>
          <w:b/>
          <w:sz w:val="44"/>
          <w:szCs w:val="44"/>
        </w:rPr>
        <w:t>Thermal Distribution System Efficiency</w:t>
      </w:r>
    </w:p>
    <w:p w14:paraId="215D8EE1" w14:textId="77777777" w:rsidR="00E74E35" w:rsidRDefault="00E74E35" w:rsidP="00A00085">
      <w:pPr>
        <w:jc w:val="center"/>
        <w:rPr>
          <w:b/>
          <w:sz w:val="32"/>
          <w:szCs w:val="32"/>
        </w:rPr>
      </w:pPr>
    </w:p>
    <w:p w14:paraId="03D89ED8" w14:textId="2922AB93" w:rsidR="002B07B7" w:rsidRDefault="002B07B7" w:rsidP="00A000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ANSI Approval Date </w:t>
      </w:r>
      <w:r>
        <w:rPr>
          <w:b/>
          <w:sz w:val="32"/>
          <w:szCs w:val="32"/>
        </w:rPr>
        <w:t>November 29</w:t>
      </w:r>
      <w:r w:rsidRPr="00134058">
        <w:rPr>
          <w:b/>
          <w:sz w:val="32"/>
          <w:szCs w:val="32"/>
        </w:rPr>
        <w:t>, 201</w:t>
      </w:r>
      <w:r>
        <w:rPr>
          <w:b/>
          <w:sz w:val="32"/>
          <w:szCs w:val="32"/>
        </w:rPr>
        <w:t>8</w:t>
      </w:r>
    </w:p>
    <w:p w14:paraId="7D26B906" w14:textId="6BF43B17" w:rsidR="00A00085" w:rsidRDefault="00A00085" w:rsidP="00A00085">
      <w:pPr>
        <w:jc w:val="center"/>
        <w:rPr>
          <w:b/>
          <w:sz w:val="32"/>
          <w:szCs w:val="32"/>
        </w:rPr>
      </w:pPr>
      <w:r w:rsidRPr="00134058">
        <w:rPr>
          <w:b/>
          <w:sz w:val="32"/>
          <w:szCs w:val="32"/>
        </w:rPr>
        <w:t xml:space="preserve">Effective Date </w:t>
      </w:r>
      <w:r w:rsidR="002B07B7">
        <w:rPr>
          <w:b/>
          <w:sz w:val="32"/>
          <w:szCs w:val="32"/>
        </w:rPr>
        <w:t>December</w:t>
      </w:r>
      <w:bookmarkStart w:id="0" w:name="_GoBack"/>
      <w:bookmarkEnd w:id="0"/>
      <w:r w:rsidR="002B07B7">
        <w:rPr>
          <w:b/>
          <w:sz w:val="32"/>
          <w:szCs w:val="32"/>
        </w:rPr>
        <w:t xml:space="preserve"> 29</w:t>
      </w:r>
      <w:r w:rsidRPr="00134058">
        <w:rPr>
          <w:b/>
          <w:sz w:val="32"/>
          <w:szCs w:val="32"/>
        </w:rPr>
        <w:t>, 201</w:t>
      </w:r>
      <w:r w:rsidR="002B07B7">
        <w:rPr>
          <w:b/>
          <w:sz w:val="32"/>
          <w:szCs w:val="32"/>
        </w:rPr>
        <w:t>8</w:t>
      </w:r>
    </w:p>
    <w:p w14:paraId="52EC55F8" w14:textId="2AACC1B9" w:rsidR="00E74E35" w:rsidRPr="00134058" w:rsidRDefault="00D552B6" w:rsidP="00A000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 </w:t>
      </w:r>
      <w:r w:rsidR="00E74E35">
        <w:rPr>
          <w:b/>
          <w:sz w:val="32"/>
          <w:szCs w:val="32"/>
        </w:rPr>
        <w:t>Transition Period</w:t>
      </w:r>
    </w:p>
    <w:p w14:paraId="580208B7" w14:textId="78CDE7BD" w:rsidR="00B44D78" w:rsidRDefault="00B44D78" w:rsidP="00B44D78">
      <w:pPr>
        <w:jc w:val="center"/>
        <w:rPr>
          <w:b/>
          <w:szCs w:val="24"/>
        </w:rPr>
      </w:pPr>
    </w:p>
    <w:p w14:paraId="0E402883" w14:textId="6E787332" w:rsidR="00B44D78" w:rsidRDefault="00B44D78" w:rsidP="00B44D78">
      <w:pPr>
        <w:jc w:val="center"/>
        <w:rPr>
          <w:b/>
          <w:szCs w:val="24"/>
        </w:rPr>
      </w:pPr>
    </w:p>
    <w:p w14:paraId="009118F7" w14:textId="408E9E7D" w:rsidR="0003757F" w:rsidRDefault="0003757F" w:rsidP="001321D6"/>
    <w:p w14:paraId="233C2717" w14:textId="22C1FEB8" w:rsidR="000753A4" w:rsidRDefault="000753A4" w:rsidP="001321D6"/>
    <w:p w14:paraId="0755905F" w14:textId="0C3FD252" w:rsidR="00482DC5" w:rsidRDefault="00C8211A" w:rsidP="001321D6">
      <w:pPr>
        <w:rPr>
          <w:b/>
          <w:i/>
        </w:rPr>
      </w:pPr>
      <w:r w:rsidRPr="00A00085">
        <w:rPr>
          <w:b/>
          <w:i/>
        </w:rPr>
        <w:t xml:space="preserve">Modify the current </w:t>
      </w:r>
      <w:r w:rsidR="00482DC5" w:rsidRPr="00A00085">
        <w:rPr>
          <w:b/>
          <w:i/>
        </w:rPr>
        <w:t xml:space="preserve">Standard ANSI/RESNET/ICC 301-2014 </w:t>
      </w:r>
      <w:r w:rsidRPr="00A00085">
        <w:rPr>
          <w:b/>
          <w:i/>
        </w:rPr>
        <w:t xml:space="preserve">Table 4.2.2(1) language from </w:t>
      </w:r>
      <w:r w:rsidR="00482DC5" w:rsidRPr="00A00085">
        <w:rPr>
          <w:b/>
          <w:i/>
        </w:rPr>
        <w:t>Addendum D-2017</w:t>
      </w:r>
      <w:r w:rsidRPr="00A00085">
        <w:rPr>
          <w:b/>
          <w:i/>
        </w:rPr>
        <w:t xml:space="preserve"> as follows:</w:t>
      </w:r>
    </w:p>
    <w:p w14:paraId="07744685" w14:textId="12C20EAC" w:rsidR="00A00085" w:rsidRDefault="00A00085" w:rsidP="001321D6">
      <w:pPr>
        <w:rPr>
          <w:b/>
          <w:i/>
        </w:rPr>
      </w:pPr>
    </w:p>
    <w:p w14:paraId="39B9925C" w14:textId="27266F86" w:rsidR="00A00085" w:rsidRPr="00A00085" w:rsidRDefault="00A00085" w:rsidP="001321D6">
      <w:pPr>
        <w:rPr>
          <w:b/>
        </w:rPr>
      </w:pPr>
      <w:r w:rsidRPr="00A00085">
        <w:rPr>
          <w:b/>
        </w:rPr>
        <w:t>Table 4.2.2(1)</w:t>
      </w:r>
    </w:p>
    <w:p w14:paraId="4EA0995A" w14:textId="77777777" w:rsidR="00482DC5" w:rsidRDefault="00482DC5" w:rsidP="001321D6"/>
    <w:tbl>
      <w:tblPr>
        <w:tblW w:w="936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3596"/>
        <w:gridCol w:w="3177"/>
      </w:tblGrid>
      <w:tr w:rsidR="000753A4" w14:paraId="386166A2" w14:textId="77777777" w:rsidTr="00CB6DAE">
        <w:tc>
          <w:tcPr>
            <w:tcW w:w="2587" w:type="dxa"/>
          </w:tcPr>
          <w:p w14:paraId="71F95D1C" w14:textId="77777777" w:rsidR="000753A4" w:rsidRDefault="000753A4" w:rsidP="00CB6DAE">
            <w:r>
              <w:t>Thermal distribution systems:</w:t>
            </w:r>
          </w:p>
        </w:tc>
        <w:tc>
          <w:tcPr>
            <w:tcW w:w="3596" w:type="dxa"/>
          </w:tcPr>
          <w:p w14:paraId="0675F2FC" w14:textId="77777777" w:rsidR="000753A4" w:rsidRDefault="000753A4" w:rsidP="00CB6DAE">
            <w:pPr>
              <w:ind w:left="261" w:hanging="261"/>
            </w:pPr>
            <w:r>
              <w:t xml:space="preserve">Thermal </w:t>
            </w:r>
            <w:r w:rsidRPr="00D5686E">
              <w:t>distribution system efficiency</w:t>
            </w:r>
            <w:r>
              <w:t xml:space="preserve"> (</w:t>
            </w:r>
            <w:r w:rsidRPr="00D5686E">
              <w:t>DSE</w:t>
            </w:r>
            <w:r>
              <w:t>) of 0.80 shall be applied to both the heating and cooling system efficiencies.</w:t>
            </w:r>
          </w:p>
          <w:p w14:paraId="75F7721A" w14:textId="77777777" w:rsidR="000753A4" w:rsidRDefault="000753A4" w:rsidP="00CB6DAE"/>
        </w:tc>
        <w:tc>
          <w:tcPr>
            <w:tcW w:w="3177" w:type="dxa"/>
          </w:tcPr>
          <w:p w14:paraId="5998E463" w14:textId="77777777" w:rsidR="00CF1DA9" w:rsidRPr="00E74E35" w:rsidRDefault="00CF1DA9" w:rsidP="00CF1DA9">
            <w:pPr>
              <w:ind w:left="218" w:hanging="218"/>
              <w:rPr>
                <w:sz w:val="22"/>
              </w:rPr>
            </w:pPr>
            <w:r>
              <w:t xml:space="preserve">For forced air distribution </w:t>
            </w:r>
            <w:r w:rsidRPr="00E74E35">
              <w:t xml:space="preserve">systems:  Tested in accordance with requirements of Standard ANSI/RESNET/ICC 380-2016 or equivalent </w:t>
            </w:r>
            <w:r w:rsidRPr="00E74E35">
              <w:rPr>
                <w:vertAlign w:val="superscript"/>
              </w:rPr>
              <w:t>(m)</w:t>
            </w:r>
            <w:r w:rsidRPr="00E74E35">
              <w:t xml:space="preserve"> </w:t>
            </w:r>
            <w:r w:rsidRPr="00E74E35">
              <w:rPr>
                <w:strike/>
              </w:rPr>
              <w:t>and then either calculated through hourly simulation or calculated in accordance with ASHRAE Standard 152-2004</w:t>
            </w:r>
            <w:r w:rsidRPr="00E74E35">
              <w:t xml:space="preserve"> and calculated</w:t>
            </w:r>
            <w:r w:rsidRPr="00E74E35">
              <w:rPr>
                <w:strike/>
              </w:rPr>
              <w:t xml:space="preserve"> </w:t>
            </w:r>
            <w:r w:rsidRPr="00E74E35">
              <w:t>with the ducts located and insulated as in the Rated Home.</w:t>
            </w:r>
          </w:p>
          <w:p w14:paraId="597E93FD" w14:textId="77777777" w:rsidR="00CF1DA9" w:rsidRPr="00E74E35" w:rsidRDefault="00CF1DA9" w:rsidP="00CF1DA9">
            <w:pPr>
              <w:ind w:left="218" w:hanging="218"/>
            </w:pPr>
            <w:r w:rsidRPr="00E74E35">
              <w:t>For ductless distribution systems:  DSE=1.00</w:t>
            </w:r>
          </w:p>
          <w:p w14:paraId="68002B92" w14:textId="77777777" w:rsidR="00CF1DA9" w:rsidRDefault="00CF1DA9" w:rsidP="00CF1DA9">
            <w:pPr>
              <w:ind w:left="218" w:hanging="218"/>
            </w:pPr>
            <w:r w:rsidRPr="00E74E35">
              <w:t xml:space="preserve">For </w:t>
            </w:r>
            <w:r>
              <w:t>hydronic distribution systems:  DSE=1.00</w:t>
            </w:r>
          </w:p>
          <w:p w14:paraId="6EE09282" w14:textId="77777777" w:rsidR="000753A4" w:rsidRDefault="000753A4" w:rsidP="00CB6DAE">
            <w:pPr>
              <w:ind w:left="218" w:hanging="218"/>
            </w:pPr>
          </w:p>
        </w:tc>
      </w:tr>
    </w:tbl>
    <w:p w14:paraId="06B53D32" w14:textId="342CCA6C" w:rsidR="000753A4" w:rsidRDefault="000753A4" w:rsidP="001321D6"/>
    <w:p w14:paraId="355E5712" w14:textId="7F3F0C1A" w:rsidR="00482DC5" w:rsidRDefault="00482DC5" w:rsidP="001321D6"/>
    <w:p w14:paraId="30C034FC" w14:textId="58BD84FB" w:rsidR="00482DC5" w:rsidRDefault="00482DC5" w:rsidP="001321D6"/>
    <w:p w14:paraId="79A37E6D" w14:textId="77777777" w:rsidR="00482DC5" w:rsidRPr="001321D6" w:rsidRDefault="00482DC5" w:rsidP="001321D6"/>
    <w:sectPr w:rsidR="00482DC5" w:rsidRPr="001321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4D475" w14:textId="77777777" w:rsidR="00F9565E" w:rsidRDefault="00F9565E" w:rsidP="00B44D78">
      <w:r>
        <w:separator/>
      </w:r>
    </w:p>
  </w:endnote>
  <w:endnote w:type="continuationSeparator" w:id="0">
    <w:p w14:paraId="6790A90B" w14:textId="77777777" w:rsidR="00F9565E" w:rsidRDefault="00F9565E" w:rsidP="00B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9838F" w14:textId="77777777" w:rsidR="00F9565E" w:rsidRDefault="00F9565E" w:rsidP="00B44D78">
      <w:r>
        <w:separator/>
      </w:r>
    </w:p>
  </w:footnote>
  <w:footnote w:type="continuationSeparator" w:id="0">
    <w:p w14:paraId="2A0D0692" w14:textId="77777777" w:rsidR="00F9565E" w:rsidRDefault="00F9565E" w:rsidP="00B4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ACC5" w14:textId="376E97B1" w:rsidR="00E74E35" w:rsidRDefault="00E74E35">
    <w:pPr>
      <w:pStyle w:val="Header"/>
    </w:pPr>
    <w:r>
      <w:t>ANSI/RESNET/ICC 301-2014 Addendum T-2018</w:t>
    </w:r>
  </w:p>
  <w:p w14:paraId="03A107C4" w14:textId="509982ED" w:rsidR="00B44D78" w:rsidRDefault="00B44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7F"/>
    <w:rsid w:val="0003757F"/>
    <w:rsid w:val="00046B2C"/>
    <w:rsid w:val="000753A4"/>
    <w:rsid w:val="00116D0D"/>
    <w:rsid w:val="001321D6"/>
    <w:rsid w:val="001A1113"/>
    <w:rsid w:val="002B07B7"/>
    <w:rsid w:val="003948E3"/>
    <w:rsid w:val="003E3A47"/>
    <w:rsid w:val="00482DC5"/>
    <w:rsid w:val="004D38BC"/>
    <w:rsid w:val="005B39BA"/>
    <w:rsid w:val="0066668F"/>
    <w:rsid w:val="006A6851"/>
    <w:rsid w:val="007F736E"/>
    <w:rsid w:val="00824B4A"/>
    <w:rsid w:val="009B2E47"/>
    <w:rsid w:val="00A00085"/>
    <w:rsid w:val="00A540BC"/>
    <w:rsid w:val="00AF2598"/>
    <w:rsid w:val="00B404D1"/>
    <w:rsid w:val="00B44D78"/>
    <w:rsid w:val="00C8211A"/>
    <w:rsid w:val="00CF1DA9"/>
    <w:rsid w:val="00D46922"/>
    <w:rsid w:val="00D552B6"/>
    <w:rsid w:val="00E74E35"/>
    <w:rsid w:val="00F1011E"/>
    <w:rsid w:val="00F277C6"/>
    <w:rsid w:val="00F572E5"/>
    <w:rsid w:val="00F9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9E224"/>
  <w15:chartTrackingRefBased/>
  <w15:docId w15:val="{2F5A7BB9-1459-4C21-84F9-0D469650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1D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D7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4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D78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Fairey\Documents\Custom%20Office%20Templates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FSEC/BR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Richard Dixon</cp:lastModifiedBy>
  <cp:revision>3</cp:revision>
  <dcterms:created xsi:type="dcterms:W3CDTF">2019-02-07T19:21:00Z</dcterms:created>
  <dcterms:modified xsi:type="dcterms:W3CDTF">2019-02-07T21:13:00Z</dcterms:modified>
</cp:coreProperties>
</file>