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7FE7E922" w14:textId="68ECB17D" w:rsidR="0000630F" w:rsidRDefault="00AC2DBF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Table </w:t>
      </w:r>
      <w:r w:rsidRPr="00AC2DBF">
        <w:rPr>
          <w:sz w:val="20"/>
          <w:szCs w:val="20"/>
        </w:rPr>
        <w:t>C.x.14 Minimum Rated Features</w:t>
      </w:r>
      <w:r>
        <w:rPr>
          <w:sz w:val="20"/>
          <w:szCs w:val="20"/>
        </w:rPr>
        <w:t xml:space="preserve"> proposes to use a prescribed </w:t>
      </w:r>
      <w:proofErr w:type="spellStart"/>
      <w:r>
        <w:rPr>
          <w:sz w:val="20"/>
          <w:szCs w:val="20"/>
        </w:rPr>
        <w:t>Mininum</w:t>
      </w:r>
      <w:proofErr w:type="spellEnd"/>
      <w:r>
        <w:rPr>
          <w:sz w:val="20"/>
          <w:szCs w:val="20"/>
        </w:rPr>
        <w:t xml:space="preserve"> Compressor Operating Temperature of 30 deg-F for dual fuel heat pumps. It turns out that California Energy Commission </w:t>
      </w:r>
      <w:hyperlink r:id="rId8" w:history="1">
        <w:r w:rsidRPr="00AC2DBF">
          <w:rPr>
            <w:rStyle w:val="Hyperlink"/>
            <w:sz w:val="20"/>
            <w:szCs w:val="20"/>
          </w:rPr>
          <w:t>recently did some research in their area</w:t>
        </w:r>
      </w:hyperlink>
      <w:r>
        <w:rPr>
          <w:sz w:val="20"/>
          <w:szCs w:val="20"/>
        </w:rPr>
        <w:t xml:space="preserve"> where they looked at six different heat pump manufacturers. As a result of their analysis, they will be prescribing 40 deg-F for their energy code compliance software. It would probably make sense for RESNET to use the same value for consistency.</w:t>
      </w: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68537907" w14:textId="77777777" w:rsidR="00AC2DBF" w:rsidRDefault="00AC2DBF" w:rsidP="00AC2DBF">
      <w:r>
        <w:t xml:space="preserve">For Fossil Fuel Supplemental Heating:  </w:t>
      </w:r>
    </w:p>
    <w:p w14:paraId="7DD8A835" w14:textId="5BA63F30" w:rsidR="0000630F" w:rsidRPr="0000630F" w:rsidRDefault="00AC2DBF" w:rsidP="00AC2DBF">
      <w:r>
        <w:rPr>
          <w:color w:val="FF0000"/>
        </w:rPr>
        <w:t>40</w:t>
      </w:r>
      <w:r w:rsidRPr="00AC2DBF">
        <w:rPr>
          <w:strike/>
          <w:color w:val="FF0000"/>
        </w:rPr>
        <w:t>30</w:t>
      </w:r>
      <w:r>
        <w:t>°F</w:t>
      </w:r>
    </w:p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4890" w14:textId="77777777" w:rsidR="000F407F" w:rsidRDefault="000F407F" w:rsidP="00237923">
      <w:pPr>
        <w:spacing w:after="0" w:line="240" w:lineRule="auto"/>
      </w:pPr>
      <w:r>
        <w:separator/>
      </w:r>
    </w:p>
  </w:endnote>
  <w:endnote w:type="continuationSeparator" w:id="0">
    <w:p w14:paraId="48C7A956" w14:textId="77777777" w:rsidR="000F407F" w:rsidRDefault="000F407F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A4592" w14:textId="77777777" w:rsidR="000F407F" w:rsidRDefault="000F407F" w:rsidP="00237923">
      <w:pPr>
        <w:spacing w:after="0" w:line="240" w:lineRule="auto"/>
      </w:pPr>
      <w:r>
        <w:separator/>
      </w:r>
    </w:p>
  </w:footnote>
  <w:footnote w:type="continuationSeparator" w:id="0">
    <w:p w14:paraId="3CD77E27" w14:textId="77777777" w:rsidR="000F407F" w:rsidRDefault="000F407F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0F407F"/>
    <w:rsid w:val="002377BD"/>
    <w:rsid w:val="00237923"/>
    <w:rsid w:val="00255E22"/>
    <w:rsid w:val="00286C4C"/>
    <w:rsid w:val="005052A6"/>
    <w:rsid w:val="00553D0D"/>
    <w:rsid w:val="005C1477"/>
    <w:rsid w:val="00751257"/>
    <w:rsid w:val="008C2F70"/>
    <w:rsid w:val="00A519E2"/>
    <w:rsid w:val="00AB6728"/>
    <w:rsid w:val="00AC2DBF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AC2D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govdelivery.com/accounts/CNRA/bulletins/3dda8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Horowitz, Scott</cp:lastModifiedBy>
  <cp:revision>3</cp:revision>
  <dcterms:created xsi:type="dcterms:W3CDTF">2025-05-08T00:55:00Z</dcterms:created>
  <dcterms:modified xsi:type="dcterms:W3CDTF">2025-05-08T00:56:00Z</dcterms:modified>
</cp:coreProperties>
</file>