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15CC4811" w14:textId="42BC601E" w:rsidR="00365D55" w:rsidRDefault="00220614">
      <w:pPr>
        <w:rPr>
          <w:sz w:val="20"/>
          <w:szCs w:val="20"/>
        </w:rPr>
      </w:pPr>
      <w:r>
        <w:rPr>
          <w:sz w:val="20"/>
          <w:szCs w:val="20"/>
        </w:rPr>
        <w:t>Unfortunately</w:t>
      </w:r>
      <w:r w:rsidR="007868BB">
        <w:rPr>
          <w:sz w:val="20"/>
          <w:szCs w:val="20"/>
        </w:rPr>
        <w:t>, this draft does little to address the concerns US-</w:t>
      </w:r>
      <w:proofErr w:type="spellStart"/>
      <w:r w:rsidR="007868BB">
        <w:rPr>
          <w:sz w:val="20"/>
          <w:szCs w:val="20"/>
        </w:rPr>
        <w:t>EcoLogic</w:t>
      </w:r>
      <w:proofErr w:type="spellEnd"/>
      <w:r w:rsidR="007868BB">
        <w:rPr>
          <w:sz w:val="20"/>
          <w:szCs w:val="20"/>
        </w:rPr>
        <w:t xml:space="preserve"> has with </w:t>
      </w:r>
      <w:r w:rsidR="00C5347F">
        <w:rPr>
          <w:sz w:val="20"/>
          <w:szCs w:val="20"/>
        </w:rPr>
        <w:t>RFI certification</w:t>
      </w:r>
      <w:r w:rsidR="00541EB7">
        <w:rPr>
          <w:sz w:val="20"/>
          <w:szCs w:val="20"/>
        </w:rPr>
        <w:t>. As</w:t>
      </w:r>
      <w:r w:rsidR="00550B33">
        <w:rPr>
          <w:sz w:val="20"/>
          <w:szCs w:val="20"/>
        </w:rPr>
        <w:t xml:space="preserve"> an organization that </w:t>
      </w:r>
      <w:proofErr w:type="spellStart"/>
      <w:r w:rsidR="00550B33">
        <w:rPr>
          <w:sz w:val="20"/>
          <w:szCs w:val="20"/>
        </w:rPr>
        <w:t>multifacedly</w:t>
      </w:r>
      <w:proofErr w:type="spellEnd"/>
      <w:r w:rsidR="00550B33">
        <w:rPr>
          <w:sz w:val="20"/>
          <w:szCs w:val="20"/>
        </w:rPr>
        <w:t xml:space="preserve"> </w:t>
      </w:r>
      <w:r w:rsidR="00106713">
        <w:rPr>
          <w:sz w:val="20"/>
          <w:szCs w:val="20"/>
        </w:rPr>
        <w:t xml:space="preserve">serves the industry, </w:t>
      </w:r>
      <w:r w:rsidR="0037691A">
        <w:rPr>
          <w:sz w:val="20"/>
          <w:szCs w:val="20"/>
        </w:rPr>
        <w:t xml:space="preserve">we find </w:t>
      </w:r>
      <w:r w:rsidR="00106713">
        <w:rPr>
          <w:sz w:val="20"/>
          <w:szCs w:val="20"/>
        </w:rPr>
        <w:t>this addendum lopsidedly favors</w:t>
      </w:r>
      <w:r w:rsidR="0037691A">
        <w:rPr>
          <w:sz w:val="20"/>
          <w:szCs w:val="20"/>
        </w:rPr>
        <w:t xml:space="preserve"> the interest of</w:t>
      </w:r>
      <w:r w:rsidR="00106713">
        <w:rPr>
          <w:sz w:val="20"/>
          <w:szCs w:val="20"/>
        </w:rPr>
        <w:t xml:space="preserve"> </w:t>
      </w:r>
      <w:r w:rsidR="002263E7">
        <w:rPr>
          <w:sz w:val="20"/>
          <w:szCs w:val="20"/>
        </w:rPr>
        <w:t xml:space="preserve">Training Providers. </w:t>
      </w:r>
      <w:r w:rsidR="006863C0">
        <w:rPr>
          <w:sz w:val="20"/>
          <w:szCs w:val="20"/>
        </w:rPr>
        <w:t xml:space="preserve">The modification to 207.1.1.4 is </w:t>
      </w:r>
      <w:proofErr w:type="gramStart"/>
      <w:r w:rsidR="006863C0">
        <w:rPr>
          <w:sz w:val="20"/>
          <w:szCs w:val="20"/>
        </w:rPr>
        <w:t>appreciated</w:t>
      </w:r>
      <w:r w:rsidR="009B1773">
        <w:rPr>
          <w:sz w:val="20"/>
          <w:szCs w:val="20"/>
        </w:rPr>
        <w:t>, but</w:t>
      </w:r>
      <w:proofErr w:type="gramEnd"/>
      <w:r w:rsidR="009B1773">
        <w:rPr>
          <w:sz w:val="20"/>
          <w:szCs w:val="20"/>
        </w:rPr>
        <w:t xml:space="preserve"> is a small concession to a larger concern.</w:t>
      </w:r>
    </w:p>
    <w:p w14:paraId="4B65565A" w14:textId="77777777" w:rsidR="00485E81" w:rsidRDefault="00485E81" w:rsidP="00485E81">
      <w:pPr>
        <w:rPr>
          <w:sz w:val="20"/>
          <w:szCs w:val="20"/>
        </w:rPr>
      </w:pPr>
      <w:r>
        <w:rPr>
          <w:sz w:val="20"/>
          <w:szCs w:val="20"/>
        </w:rPr>
        <w:t xml:space="preserve">The RFI credentialing and recertification process is it </w:t>
      </w:r>
      <w:proofErr w:type="gramStart"/>
      <w:r>
        <w:rPr>
          <w:sz w:val="20"/>
          <w:szCs w:val="20"/>
        </w:rPr>
        <w:t>currently exists</w:t>
      </w:r>
      <w:proofErr w:type="gramEnd"/>
      <w:r>
        <w:rPr>
          <w:sz w:val="20"/>
          <w:szCs w:val="20"/>
        </w:rPr>
        <w:t xml:space="preserve"> provides field inspectors with adequate knowledge on how to properly identify and record minimum rated features on site. The HERS Raters under which they </w:t>
      </w:r>
      <w:proofErr w:type="gramStart"/>
      <w:r>
        <w:rPr>
          <w:sz w:val="20"/>
          <w:szCs w:val="20"/>
        </w:rPr>
        <w:t>operate under</w:t>
      </w:r>
      <w:proofErr w:type="gramEnd"/>
      <w:r>
        <w:rPr>
          <w:sz w:val="20"/>
          <w:szCs w:val="20"/>
        </w:rPr>
        <w:t xml:space="preserve"> already have both the incentive and responsibility to assist in the evaluation of RFI Candidates, which will be reflected onto their QA reviews.</w:t>
      </w:r>
    </w:p>
    <w:p w14:paraId="09AE99A2" w14:textId="77777777" w:rsidR="00485E81" w:rsidRDefault="00485E81" w:rsidP="00485E81">
      <w:pPr>
        <w:rPr>
          <w:sz w:val="20"/>
          <w:szCs w:val="20"/>
        </w:rPr>
      </w:pPr>
      <w:r>
        <w:rPr>
          <w:sz w:val="20"/>
          <w:szCs w:val="20"/>
        </w:rPr>
        <w:t>For many, RFI credentialing has been an accessible path into the HERS industry. Those who desire to further their knowledge for either personal or professional desires will pursue HERS Rater or other credentialing. Some minor adjustments should be made in credentialing and recertification processes, but there is no need to gentrify the RFI training process.</w:t>
      </w:r>
    </w:p>
    <w:p w14:paraId="0A4894A7" w14:textId="77777777" w:rsidR="00485E81" w:rsidRDefault="00485E81" w:rsidP="00485E81">
      <w:pPr>
        <w:rPr>
          <w:sz w:val="20"/>
          <w:szCs w:val="20"/>
        </w:rPr>
      </w:pPr>
      <w:r>
        <w:rPr>
          <w:sz w:val="20"/>
          <w:szCs w:val="20"/>
        </w:rPr>
        <w:t xml:space="preserve">Summary of proposed changes </w:t>
      </w:r>
      <w:proofErr w:type="gramStart"/>
      <w:r>
        <w:rPr>
          <w:sz w:val="20"/>
          <w:szCs w:val="20"/>
        </w:rPr>
        <w:t>on</w:t>
      </w:r>
      <w:proofErr w:type="gramEnd"/>
      <w:r>
        <w:rPr>
          <w:sz w:val="20"/>
          <w:szCs w:val="20"/>
        </w:rPr>
        <w:t xml:space="preserve"> the amendment:</w:t>
      </w:r>
    </w:p>
    <w:p w14:paraId="1D7B7202" w14:textId="77777777" w:rsidR="00485E81" w:rsidRDefault="00485E81" w:rsidP="00485E81">
      <w:pPr>
        <w:pStyle w:val="ListParagraph"/>
        <w:numPr>
          <w:ilvl w:val="0"/>
          <w:numId w:val="1"/>
        </w:numPr>
        <w:rPr>
          <w:sz w:val="20"/>
          <w:szCs w:val="20"/>
        </w:rPr>
      </w:pPr>
      <w:r>
        <w:rPr>
          <w:sz w:val="20"/>
          <w:szCs w:val="20"/>
        </w:rPr>
        <w:t xml:space="preserve">Eliminate the proposed requirement for RFIs to take a </w:t>
      </w:r>
      <w:proofErr w:type="gramStart"/>
      <w:r>
        <w:rPr>
          <w:sz w:val="20"/>
          <w:szCs w:val="20"/>
        </w:rPr>
        <w:t>formal building</w:t>
      </w:r>
      <w:proofErr w:type="gramEnd"/>
      <w:r>
        <w:rPr>
          <w:sz w:val="20"/>
          <w:szCs w:val="20"/>
        </w:rPr>
        <w:t xml:space="preserve"> science course.</w:t>
      </w:r>
    </w:p>
    <w:p w14:paraId="23D17811" w14:textId="77777777" w:rsidR="00485E81" w:rsidRDefault="00485E81" w:rsidP="00485E81">
      <w:pPr>
        <w:pStyle w:val="ListParagraph"/>
        <w:numPr>
          <w:ilvl w:val="0"/>
          <w:numId w:val="1"/>
        </w:numPr>
        <w:rPr>
          <w:sz w:val="20"/>
          <w:szCs w:val="20"/>
        </w:rPr>
      </w:pPr>
      <w:r>
        <w:rPr>
          <w:sz w:val="20"/>
          <w:szCs w:val="20"/>
        </w:rPr>
        <w:t>Eliminate the proposed requirement for the mentored HVAC grading evaluation for RFIs and HERS Raters.</w:t>
      </w:r>
    </w:p>
    <w:p w14:paraId="35F7E6A3" w14:textId="77777777" w:rsidR="00485E81" w:rsidRDefault="00485E81" w:rsidP="00485E81">
      <w:pPr>
        <w:pStyle w:val="ListParagraph"/>
        <w:numPr>
          <w:ilvl w:val="0"/>
          <w:numId w:val="1"/>
        </w:numPr>
        <w:rPr>
          <w:sz w:val="20"/>
          <w:szCs w:val="20"/>
        </w:rPr>
      </w:pPr>
      <w:r>
        <w:rPr>
          <w:sz w:val="20"/>
          <w:szCs w:val="20"/>
        </w:rPr>
        <w:t>Eliminate the proposed requirement for inactive RFIs to complete three Mentored Field Evaluations.</w:t>
      </w:r>
    </w:p>
    <w:p w14:paraId="0257D97B" w14:textId="77777777" w:rsidR="00485E81" w:rsidRDefault="00485E81" w:rsidP="00485E81">
      <w:pPr>
        <w:pStyle w:val="ListParagraph"/>
        <w:numPr>
          <w:ilvl w:val="0"/>
          <w:numId w:val="1"/>
        </w:numPr>
        <w:rPr>
          <w:sz w:val="20"/>
          <w:szCs w:val="20"/>
        </w:rPr>
      </w:pPr>
      <w:r>
        <w:rPr>
          <w:sz w:val="20"/>
          <w:szCs w:val="20"/>
        </w:rPr>
        <w:t xml:space="preserve">Provide </w:t>
      </w:r>
      <w:proofErr w:type="gramStart"/>
      <w:r>
        <w:rPr>
          <w:sz w:val="20"/>
          <w:szCs w:val="20"/>
        </w:rPr>
        <w:t>RFIs</w:t>
      </w:r>
      <w:proofErr w:type="gramEnd"/>
      <w:r>
        <w:rPr>
          <w:sz w:val="20"/>
          <w:szCs w:val="20"/>
        </w:rPr>
        <w:t xml:space="preserve"> the option to pass the Rater Practical Simulations as an option to </w:t>
      </w:r>
      <w:proofErr w:type="spellStart"/>
      <w:r>
        <w:rPr>
          <w:sz w:val="20"/>
          <w:szCs w:val="20"/>
        </w:rPr>
        <w:t>recerify</w:t>
      </w:r>
      <w:proofErr w:type="spellEnd"/>
      <w:r>
        <w:rPr>
          <w:sz w:val="20"/>
          <w:szCs w:val="20"/>
        </w:rPr>
        <w:t>, if they have not passed them already.</w:t>
      </w:r>
    </w:p>
    <w:p w14:paraId="7F3EE420" w14:textId="77777777" w:rsidR="00485E81" w:rsidRDefault="00485E81" w:rsidP="00485E81">
      <w:pPr>
        <w:pStyle w:val="ListParagraph"/>
        <w:numPr>
          <w:ilvl w:val="0"/>
          <w:numId w:val="1"/>
        </w:numPr>
        <w:rPr>
          <w:sz w:val="20"/>
          <w:szCs w:val="20"/>
        </w:rPr>
      </w:pPr>
      <w:r>
        <w:rPr>
          <w:sz w:val="20"/>
          <w:szCs w:val="20"/>
        </w:rPr>
        <w:t xml:space="preserve">Provide </w:t>
      </w:r>
      <w:proofErr w:type="gramStart"/>
      <w:r>
        <w:rPr>
          <w:sz w:val="20"/>
          <w:szCs w:val="20"/>
        </w:rPr>
        <w:t>RFIs</w:t>
      </w:r>
      <w:proofErr w:type="gramEnd"/>
      <w:r>
        <w:rPr>
          <w:sz w:val="20"/>
          <w:szCs w:val="20"/>
        </w:rPr>
        <w:t xml:space="preserve"> the option to obtain HERS Modeler certification as an option to recertify, if they have not certified already.</w:t>
      </w:r>
    </w:p>
    <w:p w14:paraId="2AC2926B" w14:textId="77777777" w:rsidR="00485E81" w:rsidRDefault="00485E81" w:rsidP="00485E81">
      <w:pPr>
        <w:pStyle w:val="ListParagraph"/>
        <w:numPr>
          <w:ilvl w:val="0"/>
          <w:numId w:val="1"/>
        </w:numPr>
        <w:rPr>
          <w:sz w:val="20"/>
          <w:szCs w:val="20"/>
        </w:rPr>
      </w:pPr>
      <w:r>
        <w:rPr>
          <w:sz w:val="20"/>
          <w:szCs w:val="20"/>
        </w:rPr>
        <w:t>Eliminate the proposed requirement for existing RFIs to complete the Rater Practical Simulations.</w:t>
      </w:r>
    </w:p>
    <w:p w14:paraId="0577E7EB" w14:textId="77777777" w:rsidR="00485E81" w:rsidRPr="004F2753" w:rsidRDefault="00485E81" w:rsidP="00485E81">
      <w:pPr>
        <w:rPr>
          <w:color w:val="000000" w:themeColor="text1"/>
          <w:sz w:val="20"/>
          <w:szCs w:val="20"/>
        </w:rPr>
      </w:pPr>
      <w:r w:rsidRPr="003F7C78">
        <w:rPr>
          <w:sz w:val="20"/>
          <w:szCs w:val="20"/>
        </w:rPr>
        <w:t xml:space="preserve">The amendment brought forth will create significant financial burden on Rating companies of all sizes. Smaller companies may spend </w:t>
      </w:r>
      <w:proofErr w:type="gramStart"/>
      <w:r w:rsidRPr="003F7C78">
        <w:rPr>
          <w:sz w:val="20"/>
          <w:szCs w:val="20"/>
        </w:rPr>
        <w:t>double to</w:t>
      </w:r>
      <w:proofErr w:type="gramEnd"/>
      <w:r w:rsidRPr="003F7C78">
        <w:rPr>
          <w:sz w:val="20"/>
          <w:szCs w:val="20"/>
        </w:rPr>
        <w:t xml:space="preserve"> on their Training Providers to get </w:t>
      </w:r>
      <w:proofErr w:type="gramStart"/>
      <w:r w:rsidRPr="003F7C78">
        <w:rPr>
          <w:sz w:val="20"/>
          <w:szCs w:val="20"/>
        </w:rPr>
        <w:t>a certified</w:t>
      </w:r>
      <w:proofErr w:type="gramEnd"/>
      <w:r w:rsidRPr="003F7C78">
        <w:rPr>
          <w:sz w:val="20"/>
          <w:szCs w:val="20"/>
        </w:rPr>
        <w:t xml:space="preserve"> RFI, and larger companies will experience significant stress on their field teams and associated labor budgets. Keeping the </w:t>
      </w:r>
      <w:r w:rsidRPr="004F2753">
        <w:rPr>
          <w:color w:val="000000" w:themeColor="text1"/>
          <w:sz w:val="20"/>
          <w:szCs w:val="20"/>
        </w:rPr>
        <w:t xml:space="preserve">RFI credential financially accessible is integral to what we do as an industry. Putting it financially out of reach may </w:t>
      </w:r>
      <w:proofErr w:type="gramStart"/>
      <w:r w:rsidRPr="004F2753">
        <w:rPr>
          <w:color w:val="000000" w:themeColor="text1"/>
          <w:sz w:val="20"/>
          <w:szCs w:val="20"/>
        </w:rPr>
        <w:t>open up</w:t>
      </w:r>
      <w:proofErr w:type="gramEnd"/>
      <w:r w:rsidRPr="004F2753">
        <w:rPr>
          <w:color w:val="000000" w:themeColor="text1"/>
          <w:sz w:val="20"/>
          <w:szCs w:val="20"/>
        </w:rPr>
        <w:t xml:space="preserve"> a gateway for inspection activity by uncertified personnel.</w:t>
      </w:r>
    </w:p>
    <w:p w14:paraId="604ED59A" w14:textId="34758885" w:rsidR="00485E81" w:rsidRPr="00485E81" w:rsidRDefault="00485E81">
      <w:pPr>
        <w:rPr>
          <w:color w:val="000000" w:themeColor="text1"/>
          <w:sz w:val="20"/>
          <w:szCs w:val="20"/>
        </w:rPr>
      </w:pPr>
      <w:r w:rsidRPr="004F2753">
        <w:rPr>
          <w:color w:val="000000" w:themeColor="text1"/>
          <w:sz w:val="20"/>
          <w:szCs w:val="20"/>
        </w:rPr>
        <w:t>I</w:t>
      </w:r>
      <w:r>
        <w:rPr>
          <w:color w:val="000000" w:themeColor="text1"/>
          <w:sz w:val="20"/>
          <w:szCs w:val="20"/>
        </w:rPr>
        <w:t>f</w:t>
      </w:r>
      <w:r w:rsidRPr="004F2753">
        <w:rPr>
          <w:color w:val="000000" w:themeColor="text1"/>
          <w:sz w:val="20"/>
          <w:szCs w:val="20"/>
        </w:rPr>
        <w:t xml:space="preserve"> the</w:t>
      </w:r>
      <w:r>
        <w:rPr>
          <w:color w:val="000000" w:themeColor="text1"/>
          <w:sz w:val="20"/>
          <w:szCs w:val="20"/>
        </w:rPr>
        <w:t>re is true desire to develop</w:t>
      </w:r>
      <w:r w:rsidRPr="004F2753">
        <w:rPr>
          <w:color w:val="000000" w:themeColor="text1"/>
          <w:sz w:val="20"/>
          <w:szCs w:val="20"/>
        </w:rPr>
        <w:t xml:space="preserve"> </w:t>
      </w:r>
      <w:proofErr w:type="gramStart"/>
      <w:r w:rsidRPr="004F2753">
        <w:rPr>
          <w:color w:val="000000" w:themeColor="text1"/>
          <w:sz w:val="20"/>
          <w:szCs w:val="20"/>
        </w:rPr>
        <w:t>RFIs,  then</w:t>
      </w:r>
      <w:proofErr w:type="gramEnd"/>
      <w:r w:rsidRPr="004F2753">
        <w:rPr>
          <w:color w:val="000000" w:themeColor="text1"/>
          <w:sz w:val="20"/>
          <w:szCs w:val="20"/>
        </w:rPr>
        <w:t xml:space="preserve"> developing a staged step up towards HER</w:t>
      </w:r>
      <w:r>
        <w:rPr>
          <w:color w:val="000000" w:themeColor="text1"/>
          <w:sz w:val="20"/>
          <w:szCs w:val="20"/>
        </w:rPr>
        <w:t>S Rater</w:t>
      </w:r>
      <w:r w:rsidRPr="004F2753">
        <w:rPr>
          <w:color w:val="000000" w:themeColor="text1"/>
          <w:sz w:val="20"/>
          <w:szCs w:val="20"/>
        </w:rPr>
        <w:t xml:space="preserve"> certification is a more viable option. </w:t>
      </w:r>
      <w:r>
        <w:rPr>
          <w:color w:val="000000" w:themeColor="text1"/>
          <w:sz w:val="20"/>
          <w:szCs w:val="20"/>
        </w:rPr>
        <w:t>An</w:t>
      </w:r>
      <w:r w:rsidRPr="004F2753">
        <w:rPr>
          <w:color w:val="000000" w:themeColor="text1"/>
          <w:sz w:val="20"/>
          <w:szCs w:val="20"/>
        </w:rPr>
        <w:t xml:space="preserve"> RFI </w:t>
      </w:r>
      <w:r>
        <w:rPr>
          <w:color w:val="000000" w:themeColor="text1"/>
          <w:sz w:val="20"/>
          <w:szCs w:val="20"/>
        </w:rPr>
        <w:t>C</w:t>
      </w:r>
      <w:r w:rsidRPr="004F2753">
        <w:rPr>
          <w:color w:val="000000" w:themeColor="text1"/>
          <w:sz w:val="20"/>
          <w:szCs w:val="20"/>
        </w:rPr>
        <w:t>andidate in good standing can complete the HER</w:t>
      </w:r>
      <w:r>
        <w:rPr>
          <w:color w:val="000000" w:themeColor="text1"/>
          <w:sz w:val="20"/>
          <w:szCs w:val="20"/>
        </w:rPr>
        <w:t>S</w:t>
      </w:r>
      <w:r w:rsidRPr="004F2753">
        <w:rPr>
          <w:color w:val="000000" w:themeColor="text1"/>
          <w:sz w:val="20"/>
          <w:szCs w:val="20"/>
        </w:rPr>
        <w:t xml:space="preserve"> Modeler credential and </w:t>
      </w:r>
      <w:r>
        <w:rPr>
          <w:color w:val="000000" w:themeColor="text1"/>
          <w:sz w:val="20"/>
          <w:szCs w:val="20"/>
        </w:rPr>
        <w:t>an accredited building science</w:t>
      </w:r>
      <w:r w:rsidRPr="004F2753">
        <w:rPr>
          <w:color w:val="000000" w:themeColor="text1"/>
          <w:sz w:val="20"/>
          <w:szCs w:val="20"/>
        </w:rPr>
        <w:t xml:space="preserve"> course</w:t>
      </w:r>
      <w:r>
        <w:rPr>
          <w:color w:val="000000" w:themeColor="text1"/>
          <w:sz w:val="20"/>
          <w:szCs w:val="20"/>
        </w:rPr>
        <w:t>,</w:t>
      </w:r>
      <w:r w:rsidRPr="004F2753">
        <w:rPr>
          <w:color w:val="000000" w:themeColor="text1"/>
          <w:sz w:val="20"/>
          <w:szCs w:val="20"/>
        </w:rPr>
        <w:t xml:space="preserve"> which seems t</w:t>
      </w:r>
      <w:r>
        <w:rPr>
          <w:color w:val="000000" w:themeColor="text1"/>
          <w:sz w:val="20"/>
          <w:szCs w:val="20"/>
        </w:rPr>
        <w:t>o align with the</w:t>
      </w:r>
      <w:r w:rsidRPr="004F2753">
        <w:rPr>
          <w:color w:val="000000" w:themeColor="text1"/>
          <w:sz w:val="20"/>
          <w:szCs w:val="20"/>
        </w:rPr>
        <w:t xml:space="preserve"> requirements covered under HER</w:t>
      </w:r>
      <w:r>
        <w:rPr>
          <w:color w:val="000000" w:themeColor="text1"/>
          <w:sz w:val="20"/>
          <w:szCs w:val="20"/>
        </w:rPr>
        <w:t>S</w:t>
      </w:r>
      <w:r w:rsidRPr="004F2753">
        <w:rPr>
          <w:color w:val="000000" w:themeColor="text1"/>
          <w:sz w:val="20"/>
          <w:szCs w:val="20"/>
        </w:rPr>
        <w:t xml:space="preserve"> Rater </w:t>
      </w:r>
      <w:r>
        <w:rPr>
          <w:color w:val="000000" w:themeColor="text1"/>
          <w:sz w:val="20"/>
          <w:szCs w:val="20"/>
        </w:rPr>
        <w:t xml:space="preserve">credentialing </w:t>
      </w:r>
      <w:r w:rsidRPr="004F2753">
        <w:rPr>
          <w:color w:val="000000" w:themeColor="text1"/>
          <w:sz w:val="20"/>
          <w:szCs w:val="20"/>
        </w:rPr>
        <w:t>requirement</w:t>
      </w:r>
      <w:r>
        <w:rPr>
          <w:color w:val="000000" w:themeColor="text1"/>
          <w:sz w:val="20"/>
          <w:szCs w:val="20"/>
        </w:rPr>
        <w:t>s in a phased manner.</w:t>
      </w:r>
    </w:p>
    <w:p w14:paraId="392D4EC2" w14:textId="77777777" w:rsidR="0000630F" w:rsidRPr="0000630F" w:rsidRDefault="0000630F">
      <w:pPr>
        <w:rPr>
          <w:sz w:val="20"/>
          <w:szCs w:val="20"/>
        </w:rPr>
      </w:pPr>
    </w:p>
    <w:p w14:paraId="3CF3DE8B" w14:textId="77777777" w:rsidR="0000630F" w:rsidRDefault="0000630F">
      <w:pPr>
        <w:rPr>
          <w:i/>
          <w:iCs/>
          <w:sz w:val="20"/>
          <w:szCs w:val="20"/>
        </w:rPr>
      </w:pPr>
    </w:p>
    <w:p w14:paraId="7FE7E922" w14:textId="77777777" w:rsidR="0000630F" w:rsidRDefault="0000630F">
      <w:pPr>
        <w:rPr>
          <w:i/>
          <w:iCs/>
          <w:sz w:val="20"/>
          <w:szCs w:val="20"/>
        </w:rPr>
      </w:pPr>
    </w:p>
    <w:p w14:paraId="1AB34A18" w14:textId="77777777" w:rsidR="0000630F" w:rsidRDefault="0000630F">
      <w:pPr>
        <w:rPr>
          <w:i/>
          <w:iCs/>
          <w:sz w:val="20"/>
          <w:szCs w:val="20"/>
        </w:rPr>
      </w:pPr>
    </w:p>
    <w:p w14:paraId="023A17B3" w14:textId="77777777" w:rsidR="0000630F" w:rsidRDefault="0000630F" w:rsidP="0000630F">
      <w:pPr>
        <w:rPr>
          <w:b/>
          <w:bCs/>
        </w:rPr>
      </w:pPr>
    </w:p>
    <w:p w14:paraId="3ADFCCE6" w14:textId="77777777" w:rsidR="000E18FA" w:rsidRDefault="0000630F" w:rsidP="0000630F">
      <w:pPr>
        <w:rPr>
          <w:i/>
          <w:iCs/>
          <w:sz w:val="20"/>
          <w:szCs w:val="20"/>
        </w:rPr>
      </w:pPr>
      <w:r>
        <w:rPr>
          <w:b/>
          <w:bCs/>
        </w:rPr>
        <w:lastRenderedPageBreak/>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w:t>
      </w:r>
      <w:proofErr w:type="gramStart"/>
      <w:r w:rsidR="00A519E2">
        <w:rPr>
          <w:i/>
          <w:iCs/>
          <w:sz w:val="20"/>
          <w:szCs w:val="20"/>
        </w:rPr>
        <w:t>hard-formatting</w:t>
      </w:r>
      <w:proofErr w:type="gramEnd"/>
      <w:r w:rsidR="00A519E2">
        <w:rPr>
          <w:i/>
          <w:iCs/>
          <w:sz w:val="20"/>
          <w:szCs w:val="20"/>
        </w:rPr>
        <w:t xml:space="preserve">”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00BA7E5F" w14:textId="03DC4B5C" w:rsidR="0000630F" w:rsidRPr="0000630F" w:rsidRDefault="00255E22" w:rsidP="0000630F">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00630F">
        <w:rPr>
          <w:i/>
          <w:iCs/>
          <w:sz w:val="20"/>
          <w:szCs w:val="20"/>
        </w:rPr>
        <w:br/>
      </w:r>
      <w:r w:rsidR="0000630F">
        <w:rPr>
          <w:sz w:val="20"/>
          <w:szCs w:val="20"/>
        </w:rPr>
        <w:t>____________________________________________________________________________________________</w:t>
      </w:r>
    </w:p>
    <w:p w14:paraId="42B92BF6" w14:textId="77777777" w:rsidR="009260F2" w:rsidRDefault="009260F2" w:rsidP="009260F2">
      <w:pPr>
        <w:widowControl w:val="0"/>
        <w:tabs>
          <w:tab w:val="left" w:pos="1183"/>
        </w:tabs>
        <w:autoSpaceDE w:val="0"/>
        <w:autoSpaceDN w:val="0"/>
        <w:spacing w:after="0" w:line="240" w:lineRule="auto"/>
        <w:ind w:left="289"/>
        <w:rPr>
          <w:strike/>
          <w:color w:val="FF0000"/>
          <w:sz w:val="20"/>
          <w:u w:val="single"/>
        </w:rPr>
      </w:pPr>
      <w:r w:rsidRPr="00063F67">
        <w:rPr>
          <w:strike/>
          <w:color w:val="FF0000"/>
          <w:sz w:val="20"/>
          <w:u w:val="single"/>
        </w:rPr>
        <w:t>206.2.1.1 Complete a formal Building Science training course conducted by a RESNET Accredited Training Provider. Training shall be based on the Building Science Core Curriculum</w:t>
      </w:r>
      <w:r w:rsidRPr="00063F67">
        <w:rPr>
          <w:strike/>
          <w:color w:val="FF0000"/>
          <w:spacing w:val="-1"/>
          <w:sz w:val="20"/>
          <w:u w:val="single"/>
        </w:rPr>
        <w:t xml:space="preserve"> </w:t>
      </w:r>
      <w:r w:rsidRPr="00063F67">
        <w:rPr>
          <w:strike/>
          <w:color w:val="FF0000"/>
          <w:sz w:val="20"/>
          <w:u w:val="single"/>
        </w:rPr>
        <w:t>developed by RESNET.</w:t>
      </w:r>
    </w:p>
    <w:p w14:paraId="54D85AA0" w14:textId="77777777" w:rsidR="009260F2" w:rsidRPr="00063F67" w:rsidRDefault="009260F2" w:rsidP="009260F2">
      <w:pPr>
        <w:widowControl w:val="0"/>
        <w:tabs>
          <w:tab w:val="left" w:pos="1183"/>
        </w:tabs>
        <w:autoSpaceDE w:val="0"/>
        <w:autoSpaceDN w:val="0"/>
        <w:spacing w:after="0" w:line="240" w:lineRule="auto"/>
        <w:ind w:left="289"/>
        <w:rPr>
          <w:strike/>
          <w:color w:val="FF0000"/>
          <w:sz w:val="20"/>
          <w:u w:val="single"/>
        </w:rPr>
      </w:pPr>
    </w:p>
    <w:p w14:paraId="0B19994D" w14:textId="77777777" w:rsidR="009260F2" w:rsidRPr="00063F67" w:rsidRDefault="009260F2" w:rsidP="009260F2">
      <w:pPr>
        <w:widowControl w:val="0"/>
        <w:tabs>
          <w:tab w:val="left" w:pos="1351"/>
        </w:tabs>
        <w:autoSpaceDE w:val="0"/>
        <w:autoSpaceDN w:val="0"/>
        <w:spacing w:before="58" w:after="0" w:line="316" w:lineRule="auto"/>
        <w:ind w:left="289" w:right="190"/>
        <w:rPr>
          <w:sz w:val="20"/>
        </w:rPr>
      </w:pPr>
      <w:r>
        <w:rPr>
          <w:sz w:val="20"/>
        </w:rPr>
        <w:t xml:space="preserve">206.2.4.1.2 </w:t>
      </w:r>
      <w:r w:rsidRPr="00063F67">
        <w:rPr>
          <w:strike/>
          <w:sz w:val="20"/>
        </w:rPr>
        <w:t xml:space="preserve">One </w:t>
      </w:r>
      <w:r w:rsidRPr="00063F67">
        <w:rPr>
          <w:strike/>
          <w:color w:val="FF0000"/>
          <w:sz w:val="20"/>
          <w:u w:val="single"/>
        </w:rPr>
        <w:t xml:space="preserve">mentored HVAC grading evaluation and </w:t>
      </w:r>
      <w:r w:rsidRPr="00063F67">
        <w:rPr>
          <w:sz w:val="20"/>
        </w:rPr>
        <w:t xml:space="preserve">one RESNET HVAC graded field evaluation. The RESNET HVAC graded field evaluation shall be performed under the observation and to the satisfaction of a Certified Quality Assurance Designee who has completed RESNET Required HVAC Grading training. The RESNET HVAC graded field evaluation shall not be performed remotely.  </w:t>
      </w:r>
    </w:p>
    <w:p w14:paraId="701AC509" w14:textId="77777777" w:rsidR="009260F2" w:rsidRDefault="009260F2" w:rsidP="009260F2"/>
    <w:p w14:paraId="4E05CE99" w14:textId="77777777" w:rsidR="009260F2" w:rsidRPr="00F026FC" w:rsidRDefault="009260F2" w:rsidP="009260F2">
      <w:pPr>
        <w:widowControl w:val="0"/>
        <w:tabs>
          <w:tab w:val="left" w:pos="1016"/>
        </w:tabs>
        <w:autoSpaceDE w:val="0"/>
        <w:autoSpaceDN w:val="0"/>
        <w:spacing w:before="183" w:after="0" w:line="240" w:lineRule="auto"/>
        <w:ind w:left="289"/>
        <w:rPr>
          <w:sz w:val="20"/>
        </w:rPr>
      </w:pPr>
      <w:r>
        <w:rPr>
          <w:sz w:val="20"/>
        </w:rPr>
        <w:t xml:space="preserve">207.1.1 </w:t>
      </w:r>
      <w:r w:rsidRPr="00F026FC">
        <w:rPr>
          <w:sz w:val="20"/>
        </w:rPr>
        <w:t>Rating Field</w:t>
      </w:r>
      <w:r w:rsidRPr="00F026FC">
        <w:rPr>
          <w:spacing w:val="1"/>
          <w:sz w:val="20"/>
        </w:rPr>
        <w:t xml:space="preserve"> </w:t>
      </w:r>
      <w:r w:rsidRPr="00F026FC">
        <w:rPr>
          <w:spacing w:val="-2"/>
          <w:sz w:val="20"/>
        </w:rPr>
        <w:t>Inspectors</w:t>
      </w:r>
    </w:p>
    <w:p w14:paraId="4FD3A5D0" w14:textId="77777777" w:rsidR="009260F2" w:rsidRDefault="009260F2" w:rsidP="009260F2">
      <w:pPr>
        <w:pStyle w:val="BodyText"/>
        <w:spacing w:before="24"/>
      </w:pPr>
    </w:p>
    <w:p w14:paraId="058CFB6D" w14:textId="77777777" w:rsidR="009260F2" w:rsidRPr="00F026FC" w:rsidRDefault="009260F2" w:rsidP="009260F2">
      <w:pPr>
        <w:widowControl w:val="0"/>
        <w:tabs>
          <w:tab w:val="left" w:pos="1183"/>
        </w:tabs>
        <w:autoSpaceDE w:val="0"/>
        <w:autoSpaceDN w:val="0"/>
        <w:spacing w:after="0" w:line="316" w:lineRule="auto"/>
        <w:ind w:left="289" w:right="484"/>
        <w:rPr>
          <w:sz w:val="20"/>
        </w:rPr>
      </w:pPr>
      <w:r>
        <w:rPr>
          <w:sz w:val="20"/>
        </w:rPr>
        <w:t xml:space="preserve">207.1.1.1 </w:t>
      </w:r>
      <w:r w:rsidRPr="00F026FC">
        <w:rPr>
          <w:sz w:val="20"/>
        </w:rPr>
        <w:t>Pass the RESNET Graded Field Evaluation overseen by a RESNET certified Candidate Field Assessor or Quality Assurance Designee once in a three-year period, OR</w:t>
      </w:r>
    </w:p>
    <w:p w14:paraId="0C96366E" w14:textId="77777777" w:rsidR="009260F2" w:rsidRPr="002F0FCB" w:rsidRDefault="009260F2" w:rsidP="009260F2">
      <w:pPr>
        <w:widowControl w:val="0"/>
        <w:tabs>
          <w:tab w:val="left" w:pos="1183"/>
        </w:tabs>
        <w:autoSpaceDE w:val="0"/>
        <w:autoSpaceDN w:val="0"/>
        <w:spacing w:before="183" w:after="0" w:line="316" w:lineRule="auto"/>
        <w:ind w:left="289" w:right="788"/>
        <w:rPr>
          <w:color w:val="4C94D8" w:themeColor="text2" w:themeTint="80"/>
          <w:sz w:val="20"/>
          <w:u w:val="single"/>
        </w:rPr>
      </w:pPr>
      <w:r w:rsidRPr="00F026FC">
        <w:rPr>
          <w:color w:val="FF0000"/>
          <w:sz w:val="20"/>
        </w:rPr>
        <w:t>207.1.1.2</w:t>
      </w:r>
      <w:r>
        <w:rPr>
          <w:color w:val="FF0000"/>
          <w:sz w:val="20"/>
          <w:u w:val="single"/>
        </w:rPr>
        <w:t xml:space="preserve"> </w:t>
      </w:r>
      <w:r w:rsidRPr="00F026FC">
        <w:rPr>
          <w:color w:val="FF0000"/>
          <w:sz w:val="20"/>
          <w:u w:val="single"/>
        </w:rPr>
        <w:t xml:space="preserve">Obtain 8 hours of professional development every three years through </w:t>
      </w:r>
      <w:r w:rsidRPr="002F0FCB">
        <w:rPr>
          <w:strike/>
          <w:color w:val="FF0000"/>
          <w:sz w:val="20"/>
          <w:u w:val="single"/>
        </w:rPr>
        <w:t>one or both of the following two options:</w:t>
      </w:r>
      <w:r>
        <w:rPr>
          <w:strike/>
          <w:color w:val="FF0000"/>
          <w:sz w:val="20"/>
          <w:u w:val="single"/>
        </w:rPr>
        <w:t xml:space="preserve"> </w:t>
      </w:r>
      <w:r>
        <w:rPr>
          <w:color w:val="4C94D8" w:themeColor="text2" w:themeTint="80"/>
          <w:sz w:val="20"/>
          <w:u w:val="single"/>
        </w:rPr>
        <w:t>RESNET approved professional development from a RESNET Accredited Training Provider, OR</w:t>
      </w:r>
    </w:p>
    <w:p w14:paraId="79B2C56B" w14:textId="77777777" w:rsidR="009260F2" w:rsidRPr="002F0FCB" w:rsidRDefault="009260F2" w:rsidP="009260F2">
      <w:pPr>
        <w:widowControl w:val="0"/>
        <w:tabs>
          <w:tab w:val="left" w:pos="1172"/>
        </w:tabs>
        <w:autoSpaceDE w:val="0"/>
        <w:autoSpaceDN w:val="0"/>
        <w:spacing w:before="183" w:after="0" w:line="240" w:lineRule="auto"/>
        <w:ind w:left="288"/>
        <w:rPr>
          <w:strike/>
          <w:color w:val="FF0000"/>
          <w:sz w:val="20"/>
        </w:rPr>
      </w:pPr>
      <w:r w:rsidRPr="002F0FCB">
        <w:rPr>
          <w:strike/>
          <w:color w:val="FF0000"/>
          <w:sz w:val="20"/>
        </w:rPr>
        <w:t>207.1.1.2.1 Attend</w:t>
      </w:r>
      <w:r w:rsidRPr="002F0FCB">
        <w:rPr>
          <w:strike/>
          <w:color w:val="FF0000"/>
          <w:spacing w:val="-1"/>
          <w:sz w:val="20"/>
        </w:rPr>
        <w:t xml:space="preserve"> </w:t>
      </w:r>
      <w:r w:rsidRPr="002F0FCB">
        <w:rPr>
          <w:strike/>
          <w:color w:val="FF0000"/>
          <w:sz w:val="20"/>
        </w:rPr>
        <w:t>a RESNET</w:t>
      </w:r>
      <w:r w:rsidRPr="002F0FCB">
        <w:rPr>
          <w:strike/>
          <w:color w:val="FF0000"/>
          <w:spacing w:val="12"/>
          <w:sz w:val="20"/>
        </w:rPr>
        <w:t xml:space="preserve"> </w:t>
      </w:r>
      <w:r w:rsidRPr="002F0FCB">
        <w:rPr>
          <w:strike/>
          <w:color w:val="FF0000"/>
          <w:sz w:val="20"/>
        </w:rPr>
        <w:t xml:space="preserve">approved conference once every three </w:t>
      </w:r>
      <w:r w:rsidRPr="002F0FCB">
        <w:rPr>
          <w:strike/>
          <w:color w:val="FF0000"/>
          <w:spacing w:val="-2"/>
          <w:sz w:val="20"/>
        </w:rPr>
        <w:t xml:space="preserve">years. </w:t>
      </w:r>
      <w:r w:rsidRPr="002F0FCB">
        <w:rPr>
          <w:strike/>
          <w:color w:val="FF0000"/>
          <w:sz w:val="20"/>
          <w:u w:val="single"/>
        </w:rPr>
        <w:t>Complete professional development through live or virtual attendance at a RESNET approved conference.</w:t>
      </w:r>
    </w:p>
    <w:p w14:paraId="5A4C8132" w14:textId="77777777" w:rsidR="009260F2" w:rsidRPr="002F0FCB" w:rsidRDefault="009260F2" w:rsidP="009260F2">
      <w:pPr>
        <w:widowControl w:val="0"/>
        <w:tabs>
          <w:tab w:val="left" w:pos="1183"/>
        </w:tabs>
        <w:autoSpaceDE w:val="0"/>
        <w:autoSpaceDN w:val="0"/>
        <w:spacing w:before="183" w:after="0" w:line="316" w:lineRule="auto"/>
        <w:ind w:left="288" w:right="788"/>
        <w:rPr>
          <w:strike/>
          <w:color w:val="FF0000"/>
          <w:sz w:val="20"/>
          <w:u w:val="single"/>
        </w:rPr>
      </w:pPr>
      <w:r w:rsidRPr="002F0FCB">
        <w:rPr>
          <w:strike/>
          <w:color w:val="FF0000"/>
          <w:sz w:val="20"/>
        </w:rPr>
        <w:t xml:space="preserve">207.1.1.2.2 </w:t>
      </w:r>
      <w:r w:rsidRPr="002F0FCB">
        <w:rPr>
          <w:strike/>
          <w:color w:val="FF0000"/>
          <w:sz w:val="20"/>
          <w:u w:val="single"/>
        </w:rPr>
        <w:t>Complete RESNET approved professional development from a RESNET Accredited Training Provider.</w:t>
      </w:r>
    </w:p>
    <w:p w14:paraId="44054796" w14:textId="77777777" w:rsidR="009260F2" w:rsidRPr="00A14452" w:rsidRDefault="009260F2" w:rsidP="009260F2">
      <w:pPr>
        <w:pStyle w:val="BodyText"/>
        <w:spacing w:before="24"/>
      </w:pPr>
    </w:p>
    <w:p w14:paraId="199818F7" w14:textId="77777777" w:rsidR="009260F2" w:rsidRPr="002F0FCB" w:rsidRDefault="009260F2" w:rsidP="009260F2">
      <w:pPr>
        <w:widowControl w:val="0"/>
        <w:tabs>
          <w:tab w:val="left" w:pos="1183"/>
        </w:tabs>
        <w:autoSpaceDE w:val="0"/>
        <w:autoSpaceDN w:val="0"/>
        <w:spacing w:before="1" w:after="0" w:line="316" w:lineRule="auto"/>
        <w:ind w:left="289" w:right="630"/>
        <w:rPr>
          <w:color w:val="4C94D8" w:themeColor="text2" w:themeTint="80"/>
          <w:sz w:val="20"/>
          <w:u w:val="single"/>
        </w:rPr>
      </w:pPr>
      <w:r w:rsidRPr="00F026FC">
        <w:rPr>
          <w:color w:val="EE0000"/>
          <w:sz w:val="20"/>
        </w:rPr>
        <w:t>207.1.1.3</w:t>
      </w:r>
      <w:r>
        <w:rPr>
          <w:sz w:val="20"/>
        </w:rPr>
        <w:t xml:space="preserve"> </w:t>
      </w:r>
      <w:r w:rsidRPr="002F0FCB">
        <w:rPr>
          <w:strike/>
          <w:sz w:val="20"/>
        </w:rPr>
        <w:t>Certified Rating Field Inspectors who have not completed field work on any Confirmed, Sampled, or Threshold ratings within the three-year certification period shall be required to successfully complete</w:t>
      </w:r>
      <w:r w:rsidRPr="002F0FCB">
        <w:rPr>
          <w:strike/>
          <w:color w:val="FF0000"/>
          <w:sz w:val="20"/>
          <w:u w:val="single"/>
        </w:rPr>
        <w:t xml:space="preserve"> three mentored field inspections as outlined in 206.2.1.3 and </w:t>
      </w:r>
      <w:r w:rsidRPr="002F0FCB">
        <w:rPr>
          <w:strike/>
          <w:sz w:val="20"/>
        </w:rPr>
        <w:t>one RESNET graded-field evaluation overseen by a RESNET certified Candidate Field Assessor or Quality Assurance Designee.</w:t>
      </w:r>
      <w:r>
        <w:rPr>
          <w:strike/>
          <w:sz w:val="20"/>
        </w:rPr>
        <w:t xml:space="preserve"> </w:t>
      </w:r>
      <w:r>
        <w:rPr>
          <w:color w:val="4C94D8" w:themeColor="text2" w:themeTint="80"/>
          <w:sz w:val="20"/>
          <w:u w:val="single"/>
        </w:rPr>
        <w:t>Attend a RESNET Conference, RESNET Forum, or a RESNET approved conference once every three years, OR</w:t>
      </w:r>
    </w:p>
    <w:p w14:paraId="7B027C8A" w14:textId="77777777" w:rsidR="009260F2" w:rsidRPr="00F026FC" w:rsidRDefault="009260F2" w:rsidP="009260F2">
      <w:pPr>
        <w:widowControl w:val="0"/>
        <w:tabs>
          <w:tab w:val="left" w:pos="1183"/>
        </w:tabs>
        <w:autoSpaceDE w:val="0"/>
        <w:autoSpaceDN w:val="0"/>
        <w:spacing w:before="1" w:after="0" w:line="316" w:lineRule="auto"/>
        <w:ind w:left="289" w:right="630"/>
        <w:rPr>
          <w:color w:val="FF0000"/>
          <w:sz w:val="20"/>
          <w:u w:val="single"/>
        </w:rPr>
      </w:pPr>
    </w:p>
    <w:p w14:paraId="2970BEE8" w14:textId="315D2157" w:rsidR="009260F2" w:rsidRPr="001E4788" w:rsidRDefault="009260F2" w:rsidP="009260F2">
      <w:pPr>
        <w:widowControl w:val="0"/>
        <w:tabs>
          <w:tab w:val="left" w:pos="1183"/>
        </w:tabs>
        <w:autoSpaceDE w:val="0"/>
        <w:autoSpaceDN w:val="0"/>
        <w:spacing w:before="1" w:after="0" w:line="316" w:lineRule="auto"/>
        <w:ind w:left="289" w:right="630"/>
        <w:rPr>
          <w:color w:val="4C94D8" w:themeColor="text2" w:themeTint="80"/>
          <w:sz w:val="20"/>
          <w:u w:val="single"/>
        </w:rPr>
      </w:pPr>
      <w:r w:rsidRPr="00F026FC">
        <w:rPr>
          <w:color w:val="000000" w:themeColor="text1"/>
          <w:sz w:val="20"/>
        </w:rPr>
        <w:t xml:space="preserve">207.1.1.4 </w:t>
      </w:r>
      <w:r w:rsidRPr="002F0FCB">
        <w:rPr>
          <w:strike/>
          <w:color w:val="FF0000"/>
          <w:sz w:val="20"/>
          <w:u w:val="single"/>
        </w:rPr>
        <w:t>Certified Rating Field Inspectors who have not passed the RESNET Practical Simulation Test m</w:t>
      </w:r>
      <w:r w:rsidR="007868BB">
        <w:rPr>
          <w:strike/>
          <w:color w:val="FF0000"/>
          <w:sz w:val="20"/>
          <w:u w:val="single"/>
        </w:rPr>
        <w:t>ay</w:t>
      </w:r>
      <w:r w:rsidRPr="002F0FCB">
        <w:rPr>
          <w:strike/>
          <w:color w:val="FF0000"/>
          <w:sz w:val="20"/>
          <w:u w:val="single"/>
        </w:rPr>
        <w:t xml:space="preserve"> pass the test during their current three-year certification period. Passing the test will be considered equivalent to the certification renewal requirements of 207.1.1.1 or 207.1.1.2.</w:t>
      </w:r>
      <w:r>
        <w:rPr>
          <w:strike/>
          <w:color w:val="FF0000"/>
          <w:sz w:val="20"/>
          <w:u w:val="single"/>
        </w:rPr>
        <w:t xml:space="preserve"> </w:t>
      </w:r>
      <w:r>
        <w:rPr>
          <w:color w:val="4C94D8" w:themeColor="text2" w:themeTint="80"/>
          <w:sz w:val="20"/>
          <w:u w:val="single"/>
        </w:rPr>
        <w:t>Pass the RESNET Practical Simulations Test.</w:t>
      </w:r>
    </w:p>
    <w:p w14:paraId="65589F06" w14:textId="77777777" w:rsidR="009260F2" w:rsidRDefault="009260F2" w:rsidP="009260F2">
      <w:pPr>
        <w:widowControl w:val="0"/>
        <w:tabs>
          <w:tab w:val="left" w:pos="1183"/>
        </w:tabs>
        <w:autoSpaceDE w:val="0"/>
        <w:autoSpaceDN w:val="0"/>
        <w:spacing w:before="1" w:after="0" w:line="316" w:lineRule="auto"/>
        <w:ind w:left="289" w:right="630"/>
        <w:rPr>
          <w:color w:val="4C94D8" w:themeColor="text2" w:themeTint="80"/>
          <w:sz w:val="20"/>
          <w:u w:val="single"/>
        </w:rPr>
      </w:pPr>
    </w:p>
    <w:p w14:paraId="13D993BB" w14:textId="77777777" w:rsidR="009260F2" w:rsidRDefault="009260F2" w:rsidP="009260F2">
      <w:pPr>
        <w:widowControl w:val="0"/>
        <w:tabs>
          <w:tab w:val="left" w:pos="1183"/>
        </w:tabs>
        <w:autoSpaceDE w:val="0"/>
        <w:autoSpaceDN w:val="0"/>
        <w:spacing w:before="1" w:after="0" w:line="316" w:lineRule="auto"/>
        <w:ind w:left="289" w:right="630"/>
        <w:rPr>
          <w:color w:val="4C94D8" w:themeColor="text2" w:themeTint="80"/>
          <w:sz w:val="20"/>
          <w:u w:val="single"/>
        </w:rPr>
      </w:pPr>
      <w:r>
        <w:rPr>
          <w:color w:val="4C94D8" w:themeColor="text2" w:themeTint="80"/>
          <w:sz w:val="20"/>
          <w:u w:val="single"/>
        </w:rPr>
        <w:t>207.1.1.5 Obtain the HERS Modeler certification.</w:t>
      </w:r>
    </w:p>
    <w:p w14:paraId="1D052BA7" w14:textId="77777777" w:rsidR="009260F2" w:rsidRDefault="009260F2" w:rsidP="009260F2">
      <w:pPr>
        <w:widowControl w:val="0"/>
        <w:tabs>
          <w:tab w:val="left" w:pos="1183"/>
        </w:tabs>
        <w:autoSpaceDE w:val="0"/>
        <w:autoSpaceDN w:val="0"/>
        <w:spacing w:before="1" w:after="0" w:line="316" w:lineRule="auto"/>
        <w:ind w:right="630"/>
        <w:rPr>
          <w:color w:val="4C94D8" w:themeColor="text2" w:themeTint="80"/>
          <w:sz w:val="20"/>
        </w:rPr>
      </w:pPr>
    </w:p>
    <w:p w14:paraId="6A685A6A" w14:textId="77777777" w:rsidR="009260F2" w:rsidRDefault="009260F2" w:rsidP="009260F2">
      <w:pPr>
        <w:widowControl w:val="0"/>
        <w:tabs>
          <w:tab w:val="left" w:pos="1183"/>
        </w:tabs>
        <w:autoSpaceDE w:val="0"/>
        <w:autoSpaceDN w:val="0"/>
        <w:spacing w:before="1" w:after="0" w:line="316" w:lineRule="auto"/>
        <w:ind w:left="289" w:right="630"/>
        <w:rPr>
          <w:color w:val="4C94D8" w:themeColor="text2" w:themeTint="80"/>
          <w:sz w:val="20"/>
          <w:u w:val="single"/>
        </w:rPr>
      </w:pPr>
      <w:r>
        <w:rPr>
          <w:color w:val="4C94D8" w:themeColor="text2" w:themeTint="80"/>
          <w:sz w:val="20"/>
          <w:u w:val="single"/>
        </w:rPr>
        <w:lastRenderedPageBreak/>
        <w:t xml:space="preserve">207.1.1.6 Certified Rating Field Inspectors who have not completed field work on any Confirmed, Sampled, or Threshold ratings within the three-year certification period shall be required to successfully complete one Graded Field </w:t>
      </w:r>
      <w:proofErr w:type="spellStart"/>
      <w:r>
        <w:rPr>
          <w:color w:val="4C94D8" w:themeColor="text2" w:themeTint="80"/>
          <w:sz w:val="20"/>
          <w:u w:val="single"/>
        </w:rPr>
        <w:t>Evalaution</w:t>
      </w:r>
      <w:proofErr w:type="spellEnd"/>
      <w:r>
        <w:rPr>
          <w:color w:val="4C94D8" w:themeColor="text2" w:themeTint="80"/>
          <w:sz w:val="20"/>
          <w:u w:val="single"/>
        </w:rPr>
        <w:t xml:space="preserve"> as outlined in 206.2.1.1.2.1 plus one of the recertification options as outlined in 207.1.1.2 or 207.1.1.3 or 207.1.1.4, or 207.1.1.5.</w:t>
      </w:r>
    </w:p>
    <w:p w14:paraId="40618FEA" w14:textId="77777777" w:rsidR="009260F2" w:rsidRDefault="009260F2" w:rsidP="009260F2">
      <w:pPr>
        <w:widowControl w:val="0"/>
        <w:tabs>
          <w:tab w:val="left" w:pos="1183"/>
        </w:tabs>
        <w:autoSpaceDE w:val="0"/>
        <w:autoSpaceDN w:val="0"/>
        <w:spacing w:before="1" w:after="0" w:line="316" w:lineRule="auto"/>
        <w:ind w:left="289" w:right="630"/>
        <w:rPr>
          <w:color w:val="4C94D8" w:themeColor="text2" w:themeTint="80"/>
          <w:sz w:val="20"/>
          <w:u w:val="single"/>
        </w:rPr>
      </w:pPr>
    </w:p>
    <w:p w14:paraId="7DD8A835" w14:textId="2955676C" w:rsidR="0000630F" w:rsidRPr="0000630F" w:rsidRDefault="009260F2" w:rsidP="009260F2">
      <w:pPr>
        <w:widowControl w:val="0"/>
        <w:tabs>
          <w:tab w:val="left" w:pos="1183"/>
        </w:tabs>
        <w:autoSpaceDE w:val="0"/>
        <w:autoSpaceDN w:val="0"/>
        <w:spacing w:before="1" w:after="0" w:line="316" w:lineRule="auto"/>
        <w:ind w:left="289" w:right="630"/>
      </w:pPr>
      <w:r>
        <w:rPr>
          <w:color w:val="4C94D8" w:themeColor="text2" w:themeTint="80"/>
          <w:sz w:val="20"/>
          <w:u w:val="single"/>
        </w:rPr>
        <w:t>207.1.1.7 Certified Rating Field Inspectors who have already completed the recertification options as outlined in 207.1.1.4 or 207.1.1.5 must select from the recertification options as outlined in 207.1.1.1 or 207.1.1.2 or 207.1.1.3.</w:t>
      </w:r>
    </w:p>
    <w:sectPr w:rsidR="0000630F" w:rsidRPr="0000630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EBF4" w14:textId="77777777" w:rsidR="002377BD" w:rsidRDefault="002377BD" w:rsidP="00237923">
      <w:pPr>
        <w:spacing w:after="0" w:line="240" w:lineRule="auto"/>
      </w:pPr>
      <w:r>
        <w:separator/>
      </w:r>
    </w:p>
  </w:endnote>
  <w:endnote w:type="continuationSeparator" w:id="0">
    <w:p w14:paraId="283EA9D4" w14:textId="77777777" w:rsidR="002377BD" w:rsidRDefault="002377BD"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898F" w14:textId="77777777" w:rsidR="002377BD" w:rsidRDefault="002377BD" w:rsidP="00237923">
      <w:pPr>
        <w:spacing w:after="0" w:line="240" w:lineRule="auto"/>
      </w:pPr>
      <w:r>
        <w:separator/>
      </w:r>
    </w:p>
  </w:footnote>
  <w:footnote w:type="continuationSeparator" w:id="0">
    <w:p w14:paraId="4D3732CC" w14:textId="77777777" w:rsidR="002377BD" w:rsidRDefault="002377BD"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CBE" w14:textId="34205FA6" w:rsidR="00237923" w:rsidRPr="00237923" w:rsidRDefault="00237923" w:rsidP="00237923">
    <w:pPr>
      <w:pStyle w:val="Header"/>
      <w:jc w:val="center"/>
    </w:pPr>
    <w:r>
      <w:rPr>
        <w:b/>
        <w:bCs/>
      </w:rPr>
      <w:t>RESNET® Standards Public Comment and Proposed Change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53223"/>
    <w:multiLevelType w:val="hybridMultilevel"/>
    <w:tmpl w:val="614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942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630F"/>
    <w:rsid w:val="00022AAB"/>
    <w:rsid w:val="00036584"/>
    <w:rsid w:val="00055E1A"/>
    <w:rsid w:val="000E18FA"/>
    <w:rsid w:val="00106713"/>
    <w:rsid w:val="00140324"/>
    <w:rsid w:val="00220614"/>
    <w:rsid w:val="002263E7"/>
    <w:rsid w:val="002377BD"/>
    <w:rsid w:val="00237923"/>
    <w:rsid w:val="00255E22"/>
    <w:rsid w:val="002D23C8"/>
    <w:rsid w:val="00365D55"/>
    <w:rsid w:val="0037691A"/>
    <w:rsid w:val="00485E81"/>
    <w:rsid w:val="00541EB7"/>
    <w:rsid w:val="00550B33"/>
    <w:rsid w:val="00553D0D"/>
    <w:rsid w:val="005C1477"/>
    <w:rsid w:val="006863C0"/>
    <w:rsid w:val="007754A0"/>
    <w:rsid w:val="00781F3E"/>
    <w:rsid w:val="007868BB"/>
    <w:rsid w:val="00844868"/>
    <w:rsid w:val="008C2F70"/>
    <w:rsid w:val="009260F2"/>
    <w:rsid w:val="00926E0D"/>
    <w:rsid w:val="009B1773"/>
    <w:rsid w:val="00A519E2"/>
    <w:rsid w:val="00AB6728"/>
    <w:rsid w:val="00C5347F"/>
    <w:rsid w:val="00CE1906"/>
    <w:rsid w:val="00D824DE"/>
    <w:rsid w:val="00DC2016"/>
    <w:rsid w:val="00EF0261"/>
    <w:rsid w:val="00F4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1"/>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 w:type="paragraph" w:styleId="BodyText">
    <w:name w:val="Body Text"/>
    <w:basedOn w:val="Normal"/>
    <w:link w:val="BodyTextChar"/>
    <w:uiPriority w:val="1"/>
    <w:qFormat/>
    <w:rsid w:val="009260F2"/>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9260F2"/>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BF0AC-1FFE-4666-8EF1-0692E6E6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3FFF1-529B-4296-87AC-D51300E90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Derin Candas</cp:lastModifiedBy>
  <cp:revision>28</cp:revision>
  <dcterms:created xsi:type="dcterms:W3CDTF">2024-08-23T12:43:00Z</dcterms:created>
  <dcterms:modified xsi:type="dcterms:W3CDTF">2025-09-04T00:06:00Z</dcterms:modified>
</cp:coreProperties>
</file>