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E5EB6" w14:textId="7DCE369F" w:rsidR="00237923" w:rsidRDefault="00237923">
      <w:pPr>
        <w:rPr>
          <w:sz w:val="20"/>
          <w:szCs w:val="20"/>
        </w:rPr>
      </w:pPr>
      <w:bookmarkStart w:id="0" w:name="_Hlk210324645"/>
      <w:r>
        <w:rPr>
          <w:b/>
          <w:bCs/>
        </w:rPr>
        <w:t>Comment/Explanation</w:t>
      </w:r>
      <w:r w:rsidR="0000630F" w:rsidRPr="0000630F">
        <w:rPr>
          <w:b/>
          <w:bCs/>
          <w:color w:val="FF0000"/>
        </w:rPr>
        <w:t>*</w:t>
      </w:r>
      <w:r>
        <w:rPr>
          <w:b/>
          <w:bCs/>
        </w:rPr>
        <w:t xml:space="preserve">: </w:t>
      </w:r>
      <w:r w:rsidR="00C266A0">
        <w:rPr>
          <w:b/>
          <w:bCs/>
        </w:rPr>
        <w:t xml:space="preserve">(Page 8; Section 3; </w:t>
      </w:r>
      <w:proofErr w:type="spellStart"/>
      <w:proofErr w:type="gramStart"/>
      <w:r w:rsidR="00C266A0">
        <w:rPr>
          <w:b/>
          <w:bCs/>
        </w:rPr>
        <w:t>Objection:Technical</w:t>
      </w:r>
      <w:proofErr w:type="spellEnd"/>
      <w:proofErr w:type="gramEnd"/>
      <w:r w:rsidR="00C266A0">
        <w:rPr>
          <w:b/>
          <w:bCs/>
        </w:rPr>
        <w:t>)</w:t>
      </w:r>
      <w:r>
        <w:rPr>
          <w:b/>
          <w:bCs/>
        </w:rPr>
        <w:br/>
      </w:r>
      <w:r w:rsidRPr="008C2F70">
        <w:rPr>
          <w:i/>
          <w:iCs/>
          <w:sz w:val="20"/>
          <w:szCs w:val="20"/>
        </w:rPr>
        <w:t>Include your justification for your proposed change to the draft standard</w:t>
      </w:r>
      <w:r w:rsidR="005C1477">
        <w:rPr>
          <w:i/>
          <w:iCs/>
          <w:sz w:val="20"/>
          <w:szCs w:val="20"/>
        </w:rPr>
        <w:t xml:space="preserve"> below.</w:t>
      </w:r>
      <w:r w:rsidR="0000630F">
        <w:rPr>
          <w:sz w:val="20"/>
          <w:szCs w:val="20"/>
        </w:rPr>
        <w:br/>
        <w:t>_________________________________________________________________________________________</w:t>
      </w:r>
    </w:p>
    <w:p w14:paraId="58F2615F" w14:textId="785FA82A" w:rsidR="0000630F" w:rsidRPr="0000630F" w:rsidRDefault="00C266A0">
      <w:pPr>
        <w:rPr>
          <w:sz w:val="20"/>
          <w:szCs w:val="20"/>
        </w:rPr>
      </w:pPr>
      <w:r>
        <w:rPr>
          <w:sz w:val="20"/>
          <w:szCs w:val="20"/>
        </w:rPr>
        <w:t xml:space="preserve">Comment #1:  Add definition of Scope </w:t>
      </w:r>
      <w:r w:rsidR="00155A2A">
        <w:rPr>
          <w:sz w:val="20"/>
          <w:szCs w:val="20"/>
        </w:rPr>
        <w:t>“</w:t>
      </w:r>
      <w:r>
        <w:rPr>
          <w:sz w:val="20"/>
          <w:szCs w:val="20"/>
        </w:rPr>
        <w:t>A5.3</w:t>
      </w:r>
      <w:r w:rsidR="00155A2A">
        <w:rPr>
          <w:sz w:val="20"/>
          <w:szCs w:val="20"/>
        </w:rPr>
        <w:t>”.  It’s used in calculations without explanation.</w:t>
      </w:r>
    </w:p>
    <w:p w14:paraId="392D4EC2" w14:textId="77777777" w:rsidR="0000630F" w:rsidRPr="0000630F" w:rsidRDefault="0000630F">
      <w:pPr>
        <w:rPr>
          <w:sz w:val="20"/>
          <w:szCs w:val="20"/>
        </w:rPr>
      </w:pPr>
    </w:p>
    <w:p w14:paraId="3CF3DE8B" w14:textId="77777777" w:rsidR="0000630F" w:rsidRDefault="0000630F">
      <w:pPr>
        <w:rPr>
          <w:i/>
          <w:iCs/>
          <w:sz w:val="20"/>
          <w:szCs w:val="20"/>
        </w:rPr>
      </w:pPr>
    </w:p>
    <w:p w14:paraId="7FE7E922" w14:textId="77777777" w:rsidR="0000630F" w:rsidRDefault="0000630F">
      <w:pPr>
        <w:rPr>
          <w:i/>
          <w:iCs/>
          <w:sz w:val="20"/>
          <w:szCs w:val="20"/>
        </w:rPr>
      </w:pPr>
    </w:p>
    <w:p w14:paraId="1AB34A18" w14:textId="77777777" w:rsidR="0000630F" w:rsidRDefault="0000630F">
      <w:pPr>
        <w:rPr>
          <w:i/>
          <w:iCs/>
          <w:sz w:val="20"/>
          <w:szCs w:val="20"/>
        </w:rPr>
      </w:pPr>
    </w:p>
    <w:p w14:paraId="693B5CF7" w14:textId="77777777" w:rsidR="0000630F" w:rsidRDefault="0000630F">
      <w:pPr>
        <w:rPr>
          <w:i/>
          <w:iCs/>
          <w:sz w:val="20"/>
          <w:szCs w:val="20"/>
        </w:rPr>
      </w:pPr>
    </w:p>
    <w:p w14:paraId="7F99F264" w14:textId="77777777" w:rsidR="0000630F" w:rsidRDefault="0000630F">
      <w:pPr>
        <w:rPr>
          <w:i/>
          <w:iCs/>
          <w:sz w:val="20"/>
          <w:szCs w:val="20"/>
        </w:rPr>
      </w:pPr>
    </w:p>
    <w:p w14:paraId="3467E157" w14:textId="77777777" w:rsidR="0000630F" w:rsidRDefault="0000630F" w:rsidP="0000630F">
      <w:pPr>
        <w:rPr>
          <w:b/>
          <w:bCs/>
        </w:rPr>
      </w:pPr>
    </w:p>
    <w:p w14:paraId="023A17B3" w14:textId="77777777" w:rsidR="0000630F" w:rsidRDefault="0000630F" w:rsidP="0000630F">
      <w:pPr>
        <w:rPr>
          <w:b/>
          <w:bCs/>
        </w:rPr>
      </w:pPr>
    </w:p>
    <w:p w14:paraId="3ADFCCE6" w14:textId="77777777" w:rsidR="000E18FA" w:rsidRDefault="0000630F" w:rsidP="0000630F">
      <w:pPr>
        <w:rPr>
          <w:i/>
          <w:iCs/>
          <w:sz w:val="20"/>
          <w:szCs w:val="20"/>
        </w:rPr>
      </w:pPr>
      <w:r>
        <w:rPr>
          <w:b/>
          <w:bCs/>
        </w:rPr>
        <w:t>Proposed Change to the Draft Standard</w:t>
      </w:r>
      <w:r w:rsidRPr="0000630F">
        <w:rPr>
          <w:b/>
          <w:bCs/>
          <w:color w:val="FF0000"/>
        </w:rPr>
        <w:t>*</w:t>
      </w:r>
      <w:r>
        <w:br/>
      </w:r>
      <w:r w:rsidRPr="0000630F">
        <w:rPr>
          <w:i/>
          <w:iCs/>
          <w:sz w:val="20"/>
          <w:szCs w:val="20"/>
        </w:rPr>
        <w:t xml:space="preserve">Use “strikethrough” and “underline” formatting to indicate all proposed changes. </w:t>
      </w:r>
      <w:r w:rsidR="00001E7A">
        <w:rPr>
          <w:i/>
          <w:iCs/>
          <w:sz w:val="20"/>
          <w:szCs w:val="20"/>
        </w:rPr>
        <w:t>Changes must be shown with</w:t>
      </w:r>
      <w:r w:rsidR="00A519E2">
        <w:rPr>
          <w:i/>
          <w:iCs/>
          <w:sz w:val="20"/>
          <w:szCs w:val="20"/>
        </w:rPr>
        <w:t xml:space="preserve"> “</w:t>
      </w:r>
      <w:proofErr w:type="gramStart"/>
      <w:r w:rsidR="00A519E2">
        <w:rPr>
          <w:i/>
          <w:iCs/>
          <w:sz w:val="20"/>
          <w:szCs w:val="20"/>
        </w:rPr>
        <w:t>hard-formatting</w:t>
      </w:r>
      <w:proofErr w:type="gramEnd"/>
      <w:r w:rsidR="00A519E2">
        <w:rPr>
          <w:i/>
          <w:iCs/>
          <w:sz w:val="20"/>
          <w:szCs w:val="20"/>
        </w:rPr>
        <w:t xml:space="preserve">” strikethrough and underline, </w:t>
      </w:r>
      <w:r w:rsidR="00A519E2">
        <w:rPr>
          <w:i/>
          <w:iCs/>
          <w:sz w:val="20"/>
          <w:szCs w:val="20"/>
          <w:u w:val="single"/>
        </w:rPr>
        <w:t>not</w:t>
      </w:r>
      <w:r w:rsidR="00A519E2">
        <w:rPr>
          <w:i/>
          <w:iCs/>
          <w:sz w:val="20"/>
          <w:szCs w:val="20"/>
        </w:rPr>
        <w:t xml:space="preserve"> “track changes”.</w:t>
      </w:r>
      <w:r w:rsidR="000E18FA">
        <w:rPr>
          <w:i/>
          <w:iCs/>
          <w:sz w:val="20"/>
          <w:szCs w:val="20"/>
        </w:rPr>
        <w:t xml:space="preserve"> </w:t>
      </w:r>
    </w:p>
    <w:p w14:paraId="00BA7E5F" w14:textId="03DC4B5C" w:rsidR="0000630F" w:rsidRPr="0000630F" w:rsidRDefault="00255E22" w:rsidP="0000630F">
      <w:r>
        <w:rPr>
          <w:i/>
          <w:iCs/>
          <w:sz w:val="20"/>
          <w:szCs w:val="20"/>
        </w:rPr>
        <w:t>Use</w:t>
      </w:r>
      <w:r w:rsidR="000E18FA">
        <w:rPr>
          <w:i/>
          <w:iCs/>
          <w:sz w:val="20"/>
          <w:szCs w:val="20"/>
        </w:rPr>
        <w:t xml:space="preserve"> a color other than red to indicate proposed changes</w:t>
      </w:r>
      <w:r>
        <w:rPr>
          <w:i/>
          <w:iCs/>
          <w:sz w:val="20"/>
          <w:szCs w:val="20"/>
        </w:rPr>
        <w:t xml:space="preserve"> to the draft.</w:t>
      </w:r>
      <w:r w:rsidR="0000630F">
        <w:rPr>
          <w:i/>
          <w:iCs/>
          <w:sz w:val="20"/>
          <w:szCs w:val="20"/>
        </w:rPr>
        <w:br/>
      </w:r>
      <w:r w:rsidR="0000630F">
        <w:rPr>
          <w:sz w:val="20"/>
          <w:szCs w:val="20"/>
        </w:rPr>
        <w:t>____________________________________________________________________________________________</w:t>
      </w:r>
    </w:p>
    <w:bookmarkEnd w:id="0"/>
    <w:p w14:paraId="7DD8A835" w14:textId="0FDFE5E1" w:rsidR="00FA164F" w:rsidRPr="00155A2A" w:rsidRDefault="00C266A0">
      <w:pPr>
        <w:rPr>
          <w:color w:val="EE0000"/>
          <w:sz w:val="20"/>
          <w:szCs w:val="20"/>
          <w:u w:val="single"/>
        </w:rPr>
      </w:pPr>
      <w:r w:rsidRPr="00155A2A">
        <w:rPr>
          <w:color w:val="EE0000"/>
          <w:sz w:val="20"/>
          <w:szCs w:val="20"/>
          <w:u w:val="single"/>
        </w:rPr>
        <w:t>Scope A5.3 Waste processing during installation - A5.3 covers the treatment of waste materials that arise during product installation on the construction site, including sorting, recycling, reuse, or disposal of packaging materials and product waste.</w:t>
      </w:r>
    </w:p>
    <w:p w14:paraId="43C8ADD1" w14:textId="77777777" w:rsidR="00FA164F" w:rsidRDefault="00FA164F">
      <w:r>
        <w:br w:type="page"/>
      </w:r>
    </w:p>
    <w:sectPr w:rsidR="00FA164F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BEBF4" w14:textId="77777777" w:rsidR="002377BD" w:rsidRDefault="002377BD" w:rsidP="00237923">
      <w:pPr>
        <w:spacing w:after="0" w:line="240" w:lineRule="auto"/>
      </w:pPr>
      <w:r>
        <w:separator/>
      </w:r>
    </w:p>
  </w:endnote>
  <w:endnote w:type="continuationSeparator" w:id="0">
    <w:p w14:paraId="283EA9D4" w14:textId="77777777" w:rsidR="002377BD" w:rsidRDefault="002377BD" w:rsidP="00237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8898F" w14:textId="77777777" w:rsidR="002377BD" w:rsidRDefault="002377BD" w:rsidP="00237923">
      <w:pPr>
        <w:spacing w:after="0" w:line="240" w:lineRule="auto"/>
      </w:pPr>
      <w:r>
        <w:separator/>
      </w:r>
    </w:p>
  </w:footnote>
  <w:footnote w:type="continuationSeparator" w:id="0">
    <w:p w14:paraId="4D3732CC" w14:textId="77777777" w:rsidR="002377BD" w:rsidRDefault="002377BD" w:rsidP="00237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93CBE" w14:textId="34205FA6" w:rsidR="00237923" w:rsidRPr="00237923" w:rsidRDefault="00237923" w:rsidP="00237923">
    <w:pPr>
      <w:pStyle w:val="Header"/>
      <w:jc w:val="center"/>
    </w:pPr>
    <w:r>
      <w:rPr>
        <w:b/>
        <w:bCs/>
      </w:rPr>
      <w:t>RESNET® Standards Public Comment and Proposed Change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923"/>
    <w:rsid w:val="00001E7A"/>
    <w:rsid w:val="0000630F"/>
    <w:rsid w:val="00036584"/>
    <w:rsid w:val="00055E1A"/>
    <w:rsid w:val="000E18FA"/>
    <w:rsid w:val="00155A2A"/>
    <w:rsid w:val="002377BD"/>
    <w:rsid w:val="00237923"/>
    <w:rsid w:val="00255E22"/>
    <w:rsid w:val="00354E97"/>
    <w:rsid w:val="00553D0D"/>
    <w:rsid w:val="005C1477"/>
    <w:rsid w:val="008C2F70"/>
    <w:rsid w:val="00A519E2"/>
    <w:rsid w:val="00A65136"/>
    <w:rsid w:val="00AB6728"/>
    <w:rsid w:val="00C266A0"/>
    <w:rsid w:val="00D824DE"/>
    <w:rsid w:val="00F44C65"/>
    <w:rsid w:val="00FA1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BDA0A"/>
  <w15:chartTrackingRefBased/>
  <w15:docId w15:val="{F04E0F48-9025-41BC-8245-17635A637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79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79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79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79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79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79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79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79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79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79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79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79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79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79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79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79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79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79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79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79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79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79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79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79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79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79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79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79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792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379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7923"/>
  </w:style>
  <w:style w:type="paragraph" w:styleId="Footer">
    <w:name w:val="footer"/>
    <w:basedOn w:val="Normal"/>
    <w:link w:val="FooterChar"/>
    <w:uiPriority w:val="99"/>
    <w:unhideWhenUsed/>
    <w:rsid w:val="002379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79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CA0A2A6E635C44B9384D7B4942CE22" ma:contentTypeVersion="18" ma:contentTypeDescription="Create a new document." ma:contentTypeScope="" ma:versionID="0d0c22f3fbbbe3556e5a693ab0fda24b">
  <xsd:schema xmlns:xsd="http://www.w3.org/2001/XMLSchema" xmlns:xs="http://www.w3.org/2001/XMLSchema" xmlns:p="http://schemas.microsoft.com/office/2006/metadata/properties" xmlns:ns2="a22c15c9-5ee2-43fc-bf23-4bf4823d633f" xmlns:ns3="d541df19-1d95-40b9-8952-f391e5cd1063" targetNamespace="http://schemas.microsoft.com/office/2006/metadata/properties" ma:root="true" ma:fieldsID="7715e200de597c72f5cbd8a04d59d0d7" ns2:_="" ns3:_="">
    <xsd:import namespace="a22c15c9-5ee2-43fc-bf23-4bf4823d633f"/>
    <xsd:import namespace="d541df19-1d95-40b9-8952-f391e5cd10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2c15c9-5ee2-43fc-bf23-4bf4823d63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639e30c-ef1c-450d-954e-69f1f4f1b1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41df19-1d95-40b9-8952-f391e5cd106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111c1d5-b7a9-400e-9f48-19c3aaabcfd6}" ma:internalName="TaxCatchAll" ma:showField="CatchAllData" ma:web="d541df19-1d95-40b9-8952-f391e5cd10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4BF0AC-1FFE-4666-8EF1-0692E6E6C0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2c15c9-5ee2-43fc-bf23-4bf4823d633f"/>
    <ds:schemaRef ds:uri="d541df19-1d95-40b9-8952-f391e5cd10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C3FFF1-529B-4296-87AC-D51300E905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8F54C1-02E5-4CC4-9F4D-BAA5EEDA9D0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b97895-2bdf-4a58-8bba-d7251261bd13}" enabled="1" method="Standard" siteId="{932a384c-4b5a-4ed1-8519-bc4e5e14e57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Meres</dc:creator>
  <cp:keywords/>
  <dc:description/>
  <cp:lastModifiedBy>Darryl Dixon</cp:lastModifiedBy>
  <cp:revision>2</cp:revision>
  <dcterms:created xsi:type="dcterms:W3CDTF">2025-10-03T17:03:00Z</dcterms:created>
  <dcterms:modified xsi:type="dcterms:W3CDTF">2025-10-03T17:03:00Z</dcterms:modified>
</cp:coreProperties>
</file>