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0C865E1B" w14:textId="5C8008B6" w:rsidR="000C278E" w:rsidRPr="0000630F" w:rsidRDefault="000C278E" w:rsidP="000C278E">
      <w:pPr>
        <w:rPr>
          <w:sz w:val="20"/>
          <w:szCs w:val="20"/>
        </w:rPr>
      </w:pPr>
      <w:r>
        <w:rPr>
          <w:sz w:val="20"/>
          <w:szCs w:val="20"/>
        </w:rPr>
        <w:t xml:space="preserve">A manufacturer’s installation or owner’s manual should list the minimum Conditioned Space Volume.  A quick survey of manufacturers installation instructions states minimum Conditioned Space Volumes from 450ft3 – 1,000ft3.  Most manufacturers state the minimum Conditioned Space Volumes to achieve the appropriate energy efficiency, and those instructions should be followed.  An </w:t>
      </w:r>
      <w:proofErr w:type="spellStart"/>
      <w:r>
        <w:rPr>
          <w:sz w:val="20"/>
          <w:szCs w:val="20"/>
        </w:rPr>
        <w:t>iHPWH</w:t>
      </w:r>
      <w:proofErr w:type="spellEnd"/>
      <w:r>
        <w:rPr>
          <w:sz w:val="20"/>
          <w:szCs w:val="20"/>
        </w:rPr>
        <w:t xml:space="preserve"> which is installed in the minimum (or greater) conditioned Space Volume as noted in the manufacturer’s installation instructions sh</w:t>
      </w:r>
      <w:r w:rsidR="00CE1990">
        <w:rPr>
          <w:sz w:val="20"/>
          <w:szCs w:val="20"/>
        </w:rPr>
        <w:t>ould</w:t>
      </w:r>
      <w:r>
        <w:rPr>
          <w:sz w:val="20"/>
          <w:szCs w:val="20"/>
        </w:rPr>
        <w:t xml:space="preserve"> receive the maximum allowable effective COP.  Where the minimum Conditioned Space Volume is not specified by the manufacturer, </w:t>
      </w:r>
      <w:r w:rsidR="00CE1990">
        <w:rPr>
          <w:sz w:val="20"/>
          <w:szCs w:val="20"/>
        </w:rPr>
        <w:t xml:space="preserve">suggest adding </w:t>
      </w:r>
      <w:r w:rsidR="002D47E0">
        <w:rPr>
          <w:sz w:val="20"/>
          <w:szCs w:val="20"/>
        </w:rPr>
        <w:t>‘</w:t>
      </w:r>
      <w:r>
        <w:rPr>
          <w:sz w:val="20"/>
          <w:szCs w:val="20"/>
        </w:rPr>
        <w:t xml:space="preserve">the Conditioned Space Volume </w:t>
      </w:r>
      <w:proofErr w:type="gramStart"/>
      <w:r>
        <w:rPr>
          <w:sz w:val="20"/>
          <w:szCs w:val="20"/>
        </w:rPr>
        <w:t>shall</w:t>
      </w:r>
      <w:proofErr w:type="gramEnd"/>
      <w:r>
        <w:rPr>
          <w:sz w:val="20"/>
          <w:szCs w:val="20"/>
        </w:rPr>
        <w:t xml:space="preserve"> have a volume equal to or greater than 1,000</w:t>
      </w:r>
      <w:r w:rsidR="00CE1990">
        <w:rPr>
          <w:sz w:val="20"/>
          <w:szCs w:val="20"/>
        </w:rPr>
        <w:t xml:space="preserve"> </w:t>
      </w:r>
      <w:r>
        <w:rPr>
          <w:sz w:val="20"/>
          <w:szCs w:val="20"/>
        </w:rPr>
        <w:t>ft3</w:t>
      </w:r>
      <w:r w:rsidR="00CE1990">
        <w:rPr>
          <w:sz w:val="20"/>
          <w:szCs w:val="20"/>
        </w:rPr>
        <w:t>’</w:t>
      </w:r>
      <w:r>
        <w:rPr>
          <w:sz w:val="20"/>
          <w:szCs w:val="20"/>
        </w:rPr>
        <w:t xml:space="preserve">.  </w:t>
      </w:r>
    </w:p>
    <w:p w14:paraId="58F2615F" w14:textId="77777777" w:rsidR="0000630F" w:rsidRPr="0000630F" w:rsidRDefault="0000630F">
      <w:pPr>
        <w:rPr>
          <w:sz w:val="20"/>
          <w:szCs w:val="20"/>
        </w:rPr>
      </w:pP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5319FB1A" w14:textId="4042C47D" w:rsidR="000C278E" w:rsidRPr="000C278E" w:rsidRDefault="000C278E" w:rsidP="000C278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2"/>
          <w:szCs w:val="22"/>
          <w:u w:val="single"/>
        </w:rPr>
      </w:pPr>
      <w:r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r w:rsidRPr="000C278E">
        <w:rPr>
          <w:rFonts w:cstheme="minorHAnsi"/>
          <w:color w:val="000000" w:themeColor="text1"/>
          <w:sz w:val="22"/>
          <w:szCs w:val="22"/>
          <w:u w:val="single"/>
        </w:rPr>
        <w:t xml:space="preserve">The </w:t>
      </w:r>
      <w:proofErr w:type="spellStart"/>
      <w:r w:rsidRPr="000C278E">
        <w:rPr>
          <w:rFonts w:cstheme="minorHAnsi"/>
          <w:color w:val="000000" w:themeColor="text1"/>
          <w:sz w:val="22"/>
          <w:szCs w:val="22"/>
          <w:u w:val="single"/>
        </w:rPr>
        <w:t>iHPWH</w:t>
      </w:r>
      <w:proofErr w:type="spellEnd"/>
      <w:r w:rsidRPr="000C278E">
        <w:rPr>
          <w:rFonts w:cstheme="minorHAnsi"/>
          <w:color w:val="000000" w:themeColor="text1"/>
          <w:sz w:val="22"/>
          <w:szCs w:val="22"/>
          <w:u w:val="single"/>
        </w:rPr>
        <w:t xml:space="preserve"> is in an enclosed space having a volume equal to or greater than</w:t>
      </w:r>
      <w:r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r w:rsidRPr="000C278E">
        <w:rPr>
          <w:rFonts w:cstheme="minorHAnsi"/>
          <w:color w:val="7030A0"/>
          <w:sz w:val="22"/>
          <w:szCs w:val="22"/>
          <w:u w:val="double"/>
        </w:rPr>
        <w:t>the manufacturer’s installation instructions</w:t>
      </w:r>
      <w:r>
        <w:rPr>
          <w:rFonts w:cstheme="minorHAnsi"/>
          <w:color w:val="000000" w:themeColor="text1"/>
          <w:sz w:val="22"/>
          <w:szCs w:val="22"/>
          <w:u w:val="single"/>
        </w:rPr>
        <w:t xml:space="preserve">.  </w:t>
      </w:r>
      <w:r w:rsidRPr="000C278E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r>
        <w:rPr>
          <w:rFonts w:cstheme="minorHAnsi"/>
          <w:color w:val="7030A0"/>
          <w:sz w:val="22"/>
          <w:szCs w:val="22"/>
          <w:u w:val="double"/>
        </w:rPr>
        <w:t xml:space="preserve">Where the minimum Conditioned Space Volume is not specified by the manufacturer, the Conditioned Space Volume shall have a volume equal to or greater than </w:t>
      </w:r>
      <w:r w:rsidRPr="000C278E">
        <w:rPr>
          <w:rFonts w:cstheme="minorHAnsi"/>
          <w:color w:val="000000" w:themeColor="text1"/>
          <w:sz w:val="22"/>
          <w:szCs w:val="22"/>
          <w:u w:val="single"/>
        </w:rPr>
        <w:t>1,000 ft</w:t>
      </w:r>
      <w:r w:rsidRPr="000C278E">
        <w:rPr>
          <w:rFonts w:cstheme="minorHAnsi"/>
          <w:color w:val="000000" w:themeColor="text1"/>
          <w:sz w:val="22"/>
          <w:szCs w:val="22"/>
          <w:u w:val="single"/>
          <w:vertAlign w:val="superscript"/>
        </w:rPr>
        <w:t>3</w:t>
      </w:r>
      <w:r w:rsidRPr="000C278E">
        <w:rPr>
          <w:rFonts w:cstheme="minorHAnsi"/>
          <w:color w:val="000000" w:themeColor="text1"/>
          <w:sz w:val="22"/>
          <w:szCs w:val="22"/>
          <w:u w:val="single"/>
        </w:rPr>
        <w:t xml:space="preserve"> which is within the </w:t>
      </w:r>
      <w:r w:rsidRPr="000C278E">
        <w:rPr>
          <w:rFonts w:cstheme="minorHAnsi"/>
          <w:strike/>
          <w:color w:val="7030A0"/>
          <w:sz w:val="22"/>
          <w:szCs w:val="22"/>
          <w:u w:val="single"/>
        </w:rPr>
        <w:t>Conditioned Space Volume of the</w:t>
      </w:r>
      <w:r w:rsidRPr="000C278E">
        <w:rPr>
          <w:rFonts w:cstheme="minorHAnsi"/>
          <w:color w:val="7030A0"/>
          <w:sz w:val="22"/>
          <w:szCs w:val="22"/>
          <w:u w:val="single"/>
        </w:rPr>
        <w:t xml:space="preserve"> </w:t>
      </w:r>
      <w:r w:rsidRPr="000C278E">
        <w:rPr>
          <w:rFonts w:cstheme="minorHAnsi"/>
          <w:color w:val="000000" w:themeColor="text1"/>
          <w:sz w:val="22"/>
          <w:szCs w:val="22"/>
          <w:u w:val="single"/>
        </w:rPr>
        <w:t>Dwelling Unit.</w:t>
      </w:r>
    </w:p>
    <w:p w14:paraId="7DD8A835" w14:textId="0D8EBFA8" w:rsidR="0000630F" w:rsidRPr="0000630F" w:rsidRDefault="0000630F"/>
    <w:sectPr w:rsidR="0000630F" w:rsidRPr="000063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BF4" w14:textId="77777777" w:rsidR="002377BD" w:rsidRDefault="002377BD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2377BD" w:rsidRDefault="002377BD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898F" w14:textId="77777777" w:rsidR="002377BD" w:rsidRDefault="002377BD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2377BD" w:rsidRDefault="002377BD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03BF5"/>
    <w:multiLevelType w:val="hybridMultilevel"/>
    <w:tmpl w:val="FB7ED372"/>
    <w:lvl w:ilvl="0" w:tplc="7D383604">
      <w:start w:val="1"/>
      <w:numFmt w:val="lowerRoman"/>
      <w:lvlText w:val="%1."/>
      <w:lvlJc w:val="right"/>
      <w:pPr>
        <w:ind w:left="21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F811A3C"/>
    <w:multiLevelType w:val="hybridMultilevel"/>
    <w:tmpl w:val="083AE614"/>
    <w:lvl w:ilvl="0" w:tplc="ACE43224">
      <w:start w:val="3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90298721">
    <w:abstractNumId w:val="0"/>
  </w:num>
  <w:num w:numId="2" w16cid:durableId="207500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C278E"/>
    <w:rsid w:val="000E18FA"/>
    <w:rsid w:val="002377BD"/>
    <w:rsid w:val="00237923"/>
    <w:rsid w:val="00255E22"/>
    <w:rsid w:val="002D47E0"/>
    <w:rsid w:val="00363A56"/>
    <w:rsid w:val="00553D0D"/>
    <w:rsid w:val="005C1477"/>
    <w:rsid w:val="008C2F70"/>
    <w:rsid w:val="00A519E2"/>
    <w:rsid w:val="00AB6728"/>
    <w:rsid w:val="00CE1990"/>
    <w:rsid w:val="00D824DE"/>
    <w:rsid w:val="00F44C65"/>
    <w:rsid w:val="00F5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character" w:customStyle="1" w:styleId="ListParagraphChar">
    <w:name w:val="List Paragraph Char"/>
    <w:basedOn w:val="DefaultParagraphFont"/>
    <w:link w:val="ListParagraph"/>
    <w:uiPriority w:val="34"/>
    <w:rsid w:val="000C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Bryan Ahee</cp:lastModifiedBy>
  <cp:revision>4</cp:revision>
  <dcterms:created xsi:type="dcterms:W3CDTF">2025-11-19T20:08:00Z</dcterms:created>
  <dcterms:modified xsi:type="dcterms:W3CDTF">2025-12-05T18:33:00Z</dcterms:modified>
</cp:coreProperties>
</file>